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C7B6"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056A8B33" w14:textId="77777777" w:rsidTr="00F575A9">
        <w:trPr>
          <w:trHeight w:val="2120"/>
        </w:trPr>
        <w:tc>
          <w:tcPr>
            <w:tcW w:w="4006" w:type="dxa"/>
            <w:shd w:val="clear" w:color="auto" w:fill="auto"/>
          </w:tcPr>
          <w:p w14:paraId="2D0F571A"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408D4CF3" w14:textId="77777777" w:rsidR="00F71905" w:rsidRPr="00652C52" w:rsidRDefault="00F71905" w:rsidP="00F575A9">
            <w:pPr>
              <w:spacing w:line="360" w:lineRule="auto"/>
              <w:jc w:val="both"/>
            </w:pPr>
            <w:r w:rsidRPr="00652C52">
              <w:t>________________________</w:t>
            </w:r>
          </w:p>
          <w:p w14:paraId="07CDCB37" w14:textId="77777777" w:rsidR="00F71905" w:rsidRPr="00652C52" w:rsidRDefault="00F71905" w:rsidP="00F575A9">
            <w:pPr>
              <w:spacing w:line="360" w:lineRule="auto"/>
              <w:jc w:val="both"/>
            </w:pPr>
            <w:r w:rsidRPr="00652C52">
              <w:t>________________________</w:t>
            </w:r>
          </w:p>
          <w:p w14:paraId="7CF9B4A6" w14:textId="77777777" w:rsidR="00F71905" w:rsidRPr="00652C52" w:rsidRDefault="00F71905" w:rsidP="00F575A9">
            <w:pPr>
              <w:spacing w:line="360" w:lineRule="auto"/>
              <w:jc w:val="both"/>
            </w:pPr>
            <w:r w:rsidRPr="00652C52">
              <w:t>________________________</w:t>
            </w:r>
          </w:p>
          <w:p w14:paraId="129442F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CD8A3C3" w14:textId="77777777" w:rsidR="00F71905" w:rsidRPr="004969A0" w:rsidRDefault="00F71905" w:rsidP="00F575A9">
            <w:pPr>
              <w:spacing w:line="360" w:lineRule="auto"/>
              <w:jc w:val="both"/>
            </w:pPr>
          </w:p>
        </w:tc>
        <w:tc>
          <w:tcPr>
            <w:tcW w:w="3849" w:type="dxa"/>
          </w:tcPr>
          <w:p w14:paraId="7E0F60FA" w14:textId="77777777" w:rsidR="00F71905" w:rsidRPr="00652C52" w:rsidRDefault="00F71905" w:rsidP="00F575A9">
            <w:pPr>
              <w:spacing w:line="360" w:lineRule="auto"/>
              <w:jc w:val="both"/>
              <w:rPr>
                <w:b/>
              </w:rPr>
            </w:pPr>
            <w:r w:rsidRPr="00652C52">
              <w:rPr>
                <w:b/>
              </w:rPr>
              <w:t>УТВЕРЖДАЮ:</w:t>
            </w:r>
          </w:p>
          <w:p w14:paraId="2F0861AA" w14:textId="77777777" w:rsidR="00F71905" w:rsidRPr="00652C52" w:rsidRDefault="00F71905" w:rsidP="00F575A9">
            <w:pPr>
              <w:spacing w:line="360" w:lineRule="auto"/>
              <w:jc w:val="both"/>
            </w:pPr>
            <w:r w:rsidRPr="00652C52">
              <w:t>________________________</w:t>
            </w:r>
          </w:p>
          <w:p w14:paraId="6F97808F" w14:textId="77777777" w:rsidR="00F71905" w:rsidRPr="00652C52" w:rsidRDefault="00F71905" w:rsidP="00F575A9">
            <w:pPr>
              <w:spacing w:line="360" w:lineRule="auto"/>
              <w:jc w:val="both"/>
            </w:pPr>
            <w:r w:rsidRPr="00652C52">
              <w:t>________________________</w:t>
            </w:r>
          </w:p>
          <w:p w14:paraId="222BEAEF" w14:textId="77777777" w:rsidR="00F71905" w:rsidRPr="00652C52" w:rsidRDefault="00F71905" w:rsidP="00F575A9">
            <w:pPr>
              <w:spacing w:line="360" w:lineRule="auto"/>
              <w:jc w:val="both"/>
            </w:pPr>
            <w:r w:rsidRPr="00652C52">
              <w:t>________________________</w:t>
            </w:r>
          </w:p>
          <w:p w14:paraId="09E0856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36AE1A4" w14:textId="77777777" w:rsidR="00F71905" w:rsidRPr="00652C52" w:rsidRDefault="00F71905" w:rsidP="00F71905">
      <w:pPr>
        <w:spacing w:line="360" w:lineRule="auto"/>
        <w:jc w:val="both"/>
      </w:pPr>
    </w:p>
    <w:p w14:paraId="165F40AC" w14:textId="77777777" w:rsidR="00F71905" w:rsidRPr="00652C52" w:rsidRDefault="00F71905" w:rsidP="00F71905">
      <w:pPr>
        <w:spacing w:line="360" w:lineRule="auto"/>
        <w:jc w:val="both"/>
      </w:pPr>
    </w:p>
    <w:p w14:paraId="5F40D622" w14:textId="77777777" w:rsidR="00F71905" w:rsidRPr="00652C52" w:rsidRDefault="00F71905" w:rsidP="00F71905">
      <w:pPr>
        <w:shd w:val="clear" w:color="auto" w:fill="FFFFFF"/>
        <w:spacing w:line="360" w:lineRule="auto"/>
        <w:jc w:val="both"/>
        <w:rPr>
          <w:b/>
        </w:rPr>
      </w:pPr>
    </w:p>
    <w:p w14:paraId="5563B369" w14:textId="77777777" w:rsidR="00F71905" w:rsidRPr="00652C52" w:rsidRDefault="00F71905" w:rsidP="00F71905">
      <w:pPr>
        <w:shd w:val="clear" w:color="auto" w:fill="FFFFFF"/>
        <w:spacing w:line="360" w:lineRule="auto"/>
        <w:jc w:val="both"/>
        <w:rPr>
          <w:b/>
        </w:rPr>
      </w:pPr>
    </w:p>
    <w:p w14:paraId="6CE6B3E9"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990D9A5"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блока автоматического управления для систем вентиляции</w:t>
      </w:r>
    </w:p>
    <w:p w14:paraId="74FA6D46"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63F0A92"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7B854B7E"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43AE136A" w14:textId="77777777" w:rsidR="00F71905" w:rsidRPr="005D0EF3" w:rsidRDefault="00C84A76" w:rsidP="00F71905">
      <w:pPr>
        <w:spacing w:line="360" w:lineRule="auto"/>
        <w:jc w:val="center"/>
      </w:pPr>
      <w:r>
        <w:rPr>
          <w:b/>
          <w:iCs/>
          <w:sz w:val="28"/>
          <w:szCs w:val="28"/>
        </w:rPr>
        <w:t>_____________________</w:t>
      </w:r>
    </w:p>
    <w:p w14:paraId="082BA00E" w14:textId="77777777" w:rsidR="00F71905" w:rsidRPr="00652C52" w:rsidRDefault="00F71905" w:rsidP="00F71905">
      <w:pPr>
        <w:spacing w:line="360" w:lineRule="auto"/>
        <w:jc w:val="both"/>
      </w:pPr>
    </w:p>
    <w:p w14:paraId="0CA7E4B3" w14:textId="77777777" w:rsidR="00F71905" w:rsidRPr="00652C52" w:rsidRDefault="00F71905" w:rsidP="00F71905">
      <w:pPr>
        <w:spacing w:line="360" w:lineRule="auto"/>
        <w:jc w:val="both"/>
      </w:pPr>
    </w:p>
    <w:p w14:paraId="1FFD4F91"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019B7913" w14:textId="77777777" w:rsidTr="00F575A9">
        <w:trPr>
          <w:trHeight w:val="2131"/>
        </w:trPr>
        <w:tc>
          <w:tcPr>
            <w:tcW w:w="3104" w:type="dxa"/>
            <w:shd w:val="clear" w:color="auto" w:fill="auto"/>
          </w:tcPr>
          <w:p w14:paraId="53E22B6A" w14:textId="77777777" w:rsidR="00F71905" w:rsidRPr="00652C52" w:rsidRDefault="00F71905" w:rsidP="00F575A9">
            <w:pPr>
              <w:spacing w:line="360" w:lineRule="auto"/>
              <w:jc w:val="both"/>
            </w:pPr>
          </w:p>
        </w:tc>
        <w:tc>
          <w:tcPr>
            <w:tcW w:w="2958" w:type="dxa"/>
            <w:shd w:val="clear" w:color="auto" w:fill="auto"/>
          </w:tcPr>
          <w:p w14:paraId="26A87520" w14:textId="77777777" w:rsidR="00F71905" w:rsidRPr="00652C52" w:rsidRDefault="00F71905" w:rsidP="00F575A9">
            <w:pPr>
              <w:spacing w:line="360" w:lineRule="auto"/>
              <w:jc w:val="both"/>
            </w:pPr>
          </w:p>
        </w:tc>
        <w:tc>
          <w:tcPr>
            <w:tcW w:w="3676" w:type="dxa"/>
          </w:tcPr>
          <w:p w14:paraId="27A20A85" w14:textId="77777777" w:rsidR="00F71905" w:rsidRPr="00652C52" w:rsidRDefault="00F71905" w:rsidP="00F575A9">
            <w:pPr>
              <w:spacing w:line="360" w:lineRule="auto"/>
              <w:jc w:val="both"/>
              <w:rPr>
                <w:b/>
              </w:rPr>
            </w:pPr>
            <w:r w:rsidRPr="00652C52">
              <w:rPr>
                <w:b/>
              </w:rPr>
              <w:t>Разработал:</w:t>
            </w:r>
          </w:p>
          <w:p w14:paraId="0E7A4525" w14:textId="77777777" w:rsidR="00F71905" w:rsidRPr="00652C52" w:rsidRDefault="00F71905" w:rsidP="00F575A9">
            <w:pPr>
              <w:spacing w:line="360" w:lineRule="auto"/>
              <w:jc w:val="both"/>
              <w:rPr>
                <w:b/>
              </w:rPr>
            </w:pPr>
            <w:r w:rsidRPr="00652C52">
              <w:rPr>
                <w:b/>
              </w:rPr>
              <w:t>________________________</w:t>
            </w:r>
          </w:p>
          <w:p w14:paraId="03BB5218" w14:textId="77777777" w:rsidR="00F71905" w:rsidRPr="00652C52" w:rsidRDefault="00F71905" w:rsidP="00F575A9">
            <w:pPr>
              <w:spacing w:line="360" w:lineRule="auto"/>
              <w:jc w:val="both"/>
              <w:rPr>
                <w:b/>
              </w:rPr>
            </w:pPr>
            <w:r w:rsidRPr="00652C52">
              <w:rPr>
                <w:b/>
              </w:rPr>
              <w:t>________________________</w:t>
            </w:r>
          </w:p>
          <w:p w14:paraId="4449184B" w14:textId="77777777" w:rsidR="00F71905" w:rsidRPr="00652C52" w:rsidRDefault="00F71905" w:rsidP="00F575A9">
            <w:pPr>
              <w:spacing w:line="360" w:lineRule="auto"/>
              <w:jc w:val="both"/>
              <w:rPr>
                <w:b/>
              </w:rPr>
            </w:pPr>
            <w:r w:rsidRPr="00652C52">
              <w:rPr>
                <w:b/>
              </w:rPr>
              <w:t>________________________</w:t>
            </w:r>
          </w:p>
          <w:p w14:paraId="4335CA37"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44808041" w14:textId="77777777" w:rsidR="00F71905" w:rsidRPr="00652C52" w:rsidRDefault="00F71905" w:rsidP="00F71905">
      <w:pPr>
        <w:spacing w:line="360" w:lineRule="auto"/>
      </w:pPr>
    </w:p>
    <w:p w14:paraId="10C519DB" w14:textId="77777777" w:rsidR="00F71905" w:rsidRPr="00652C52" w:rsidRDefault="00F71905" w:rsidP="00F71905">
      <w:pPr>
        <w:spacing w:line="360" w:lineRule="auto"/>
      </w:pPr>
    </w:p>
    <w:p w14:paraId="747D9623" w14:textId="77777777" w:rsidR="00F71905" w:rsidRPr="00652C52" w:rsidRDefault="00F71905" w:rsidP="00F71905">
      <w:pPr>
        <w:spacing w:line="360" w:lineRule="auto"/>
      </w:pPr>
    </w:p>
    <w:p w14:paraId="10F5A3AB" w14:textId="77777777" w:rsidR="00F71905" w:rsidRPr="00652C52" w:rsidRDefault="00F71905" w:rsidP="00F71905">
      <w:pPr>
        <w:spacing w:line="360" w:lineRule="auto"/>
      </w:pPr>
    </w:p>
    <w:p w14:paraId="3A94A0C7"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72E8BAF8" w14:textId="77777777" w:rsidR="00F71905" w:rsidRDefault="00C84A76" w:rsidP="00F71905">
      <w:pPr>
        <w:spacing w:line="360" w:lineRule="auto"/>
        <w:jc w:val="center"/>
      </w:pPr>
      <w:r>
        <w:rPr>
          <w:lang w:val="en-US"/>
        </w:rPr>
        <w:t>________</w:t>
      </w:r>
      <w:r w:rsidR="00F71905" w:rsidRPr="00652C52">
        <w:t xml:space="preserve"> г.</w:t>
      </w:r>
    </w:p>
    <w:p w14:paraId="6559C3A3" w14:textId="77777777" w:rsidR="00F71905" w:rsidRPr="00652C52" w:rsidRDefault="00F71905" w:rsidP="00F71905">
      <w:pPr>
        <w:pStyle w:val="Heading1"/>
      </w:pPr>
      <w:bookmarkStart w:id="14" w:name="_Toc197596758"/>
      <w:r w:rsidRPr="00652C52">
        <w:lastRenderedPageBreak/>
        <w:t>2. Л</w:t>
      </w:r>
      <w:r w:rsidR="001B3180">
        <w:t>ИСТ СОГЛАСОВАНИЙ</w:t>
      </w:r>
      <w:bookmarkEnd w:id="0"/>
      <w:bookmarkEnd w:id="1"/>
      <w:bookmarkEnd w:id="2"/>
      <w:bookmarkEnd w:id="3"/>
      <w:bookmarkEnd w:id="4"/>
      <w:bookmarkEnd w:id="5"/>
      <w:bookmarkEnd w:id="6"/>
      <w:bookmarkEnd w:id="14"/>
    </w:p>
    <w:p w14:paraId="3FB334AF" w14:textId="5B7547DC"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0D7D89">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181922D" w14:textId="77777777" w:rsidTr="00F575A9">
        <w:trPr>
          <w:trHeight w:val="508"/>
        </w:trPr>
        <w:tc>
          <w:tcPr>
            <w:tcW w:w="550" w:type="dxa"/>
          </w:tcPr>
          <w:p w14:paraId="58F8E9B3"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02A66D8"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55B85F1C"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1D258B91"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4467FDB6"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47D0642"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B65F555"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3F4BCCE" w14:textId="77777777" w:rsidTr="00F575A9">
        <w:trPr>
          <w:trHeight w:val="367"/>
        </w:trPr>
        <w:tc>
          <w:tcPr>
            <w:tcW w:w="550" w:type="dxa"/>
            <w:vAlign w:val="center"/>
          </w:tcPr>
          <w:p w14:paraId="62D1891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B84E87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4D5CE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965BED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567C8B" w14:textId="77777777" w:rsidR="00F71905" w:rsidRPr="00652C52" w:rsidRDefault="00F71905" w:rsidP="00F575A9">
            <w:pPr>
              <w:tabs>
                <w:tab w:val="left" w:pos="9072"/>
              </w:tabs>
              <w:spacing w:line="276" w:lineRule="auto"/>
              <w:jc w:val="both"/>
              <w:rPr>
                <w:b/>
                <w:noProof/>
                <w:szCs w:val="28"/>
              </w:rPr>
            </w:pPr>
          </w:p>
        </w:tc>
      </w:tr>
      <w:tr w:rsidR="00F71905" w:rsidRPr="00652C52" w14:paraId="6DA78AE4" w14:textId="77777777" w:rsidTr="00F575A9">
        <w:trPr>
          <w:trHeight w:val="367"/>
        </w:trPr>
        <w:tc>
          <w:tcPr>
            <w:tcW w:w="550" w:type="dxa"/>
            <w:vAlign w:val="center"/>
          </w:tcPr>
          <w:p w14:paraId="0EFC22A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9C9FED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4345D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DB362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B84E7B" w14:textId="77777777" w:rsidR="00F71905" w:rsidRPr="00652C52" w:rsidRDefault="00F71905" w:rsidP="00F575A9">
            <w:pPr>
              <w:tabs>
                <w:tab w:val="left" w:pos="9072"/>
              </w:tabs>
              <w:spacing w:line="276" w:lineRule="auto"/>
              <w:jc w:val="both"/>
              <w:rPr>
                <w:b/>
                <w:noProof/>
                <w:szCs w:val="28"/>
              </w:rPr>
            </w:pPr>
          </w:p>
        </w:tc>
      </w:tr>
      <w:tr w:rsidR="00F71905" w:rsidRPr="00652C52" w14:paraId="3E629ACF" w14:textId="77777777" w:rsidTr="00F575A9">
        <w:trPr>
          <w:trHeight w:val="367"/>
        </w:trPr>
        <w:tc>
          <w:tcPr>
            <w:tcW w:w="550" w:type="dxa"/>
            <w:vAlign w:val="center"/>
          </w:tcPr>
          <w:p w14:paraId="4F882E3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66292B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A3EF1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1839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5FA5A6" w14:textId="77777777" w:rsidR="00F71905" w:rsidRPr="00652C52" w:rsidRDefault="00F71905" w:rsidP="00F575A9">
            <w:pPr>
              <w:tabs>
                <w:tab w:val="left" w:pos="9072"/>
              </w:tabs>
              <w:spacing w:line="276" w:lineRule="auto"/>
              <w:jc w:val="both"/>
              <w:rPr>
                <w:b/>
                <w:noProof/>
                <w:szCs w:val="28"/>
              </w:rPr>
            </w:pPr>
          </w:p>
        </w:tc>
      </w:tr>
      <w:tr w:rsidR="00F71905" w:rsidRPr="00652C52" w14:paraId="05112D31" w14:textId="77777777" w:rsidTr="00F575A9">
        <w:trPr>
          <w:trHeight w:val="367"/>
        </w:trPr>
        <w:tc>
          <w:tcPr>
            <w:tcW w:w="550" w:type="dxa"/>
            <w:vAlign w:val="center"/>
          </w:tcPr>
          <w:p w14:paraId="67D9D84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B4C11C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522F1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BE6847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7498A8" w14:textId="77777777" w:rsidR="00F71905" w:rsidRPr="00652C52" w:rsidRDefault="00F71905" w:rsidP="00F575A9">
            <w:pPr>
              <w:tabs>
                <w:tab w:val="left" w:pos="9072"/>
              </w:tabs>
              <w:spacing w:line="276" w:lineRule="auto"/>
              <w:jc w:val="both"/>
              <w:rPr>
                <w:b/>
                <w:noProof/>
                <w:szCs w:val="28"/>
              </w:rPr>
            </w:pPr>
          </w:p>
        </w:tc>
      </w:tr>
      <w:tr w:rsidR="00F71905" w:rsidRPr="00652C52" w14:paraId="179D87C7" w14:textId="77777777" w:rsidTr="00F575A9">
        <w:trPr>
          <w:trHeight w:val="367"/>
        </w:trPr>
        <w:tc>
          <w:tcPr>
            <w:tcW w:w="550" w:type="dxa"/>
            <w:vAlign w:val="center"/>
          </w:tcPr>
          <w:p w14:paraId="7EFF613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640EE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14BE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D0B08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11A96D" w14:textId="77777777" w:rsidR="00F71905" w:rsidRPr="00652C52" w:rsidRDefault="00F71905" w:rsidP="00F575A9">
            <w:pPr>
              <w:tabs>
                <w:tab w:val="left" w:pos="9072"/>
              </w:tabs>
              <w:spacing w:line="276" w:lineRule="auto"/>
              <w:jc w:val="both"/>
              <w:rPr>
                <w:b/>
                <w:noProof/>
                <w:szCs w:val="28"/>
              </w:rPr>
            </w:pPr>
          </w:p>
        </w:tc>
      </w:tr>
      <w:tr w:rsidR="00F71905" w:rsidRPr="00652C52" w14:paraId="204EAD15" w14:textId="77777777" w:rsidTr="00F575A9">
        <w:trPr>
          <w:trHeight w:val="367"/>
        </w:trPr>
        <w:tc>
          <w:tcPr>
            <w:tcW w:w="550" w:type="dxa"/>
            <w:vAlign w:val="center"/>
          </w:tcPr>
          <w:p w14:paraId="116E943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A38E1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27AF8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8560C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BDE7580" w14:textId="77777777" w:rsidR="00F71905" w:rsidRPr="00652C52" w:rsidRDefault="00F71905" w:rsidP="00F575A9">
            <w:pPr>
              <w:tabs>
                <w:tab w:val="left" w:pos="9072"/>
              </w:tabs>
              <w:spacing w:line="276" w:lineRule="auto"/>
              <w:jc w:val="both"/>
              <w:rPr>
                <w:b/>
                <w:noProof/>
                <w:szCs w:val="28"/>
              </w:rPr>
            </w:pPr>
          </w:p>
        </w:tc>
      </w:tr>
      <w:tr w:rsidR="00F71905" w:rsidRPr="00652C52" w14:paraId="26F22B7F" w14:textId="77777777" w:rsidTr="00F575A9">
        <w:trPr>
          <w:trHeight w:val="367"/>
        </w:trPr>
        <w:tc>
          <w:tcPr>
            <w:tcW w:w="550" w:type="dxa"/>
            <w:vAlign w:val="center"/>
          </w:tcPr>
          <w:p w14:paraId="0552C29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FFEB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E8530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1C5BA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99A8EB" w14:textId="77777777" w:rsidR="00F71905" w:rsidRPr="00652C52" w:rsidRDefault="00F71905" w:rsidP="00F575A9">
            <w:pPr>
              <w:tabs>
                <w:tab w:val="left" w:pos="9072"/>
              </w:tabs>
              <w:spacing w:line="276" w:lineRule="auto"/>
              <w:jc w:val="both"/>
              <w:rPr>
                <w:b/>
                <w:noProof/>
                <w:szCs w:val="28"/>
              </w:rPr>
            </w:pPr>
          </w:p>
        </w:tc>
      </w:tr>
      <w:tr w:rsidR="00F71905" w:rsidRPr="00652C52" w14:paraId="1EC8845C" w14:textId="77777777" w:rsidTr="00F575A9">
        <w:trPr>
          <w:trHeight w:val="367"/>
        </w:trPr>
        <w:tc>
          <w:tcPr>
            <w:tcW w:w="550" w:type="dxa"/>
            <w:vAlign w:val="center"/>
          </w:tcPr>
          <w:p w14:paraId="337B5EB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EEE23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D85B2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2CE3D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2CB92C" w14:textId="77777777" w:rsidR="00F71905" w:rsidRPr="00652C52" w:rsidRDefault="00F71905" w:rsidP="00F575A9">
            <w:pPr>
              <w:tabs>
                <w:tab w:val="left" w:pos="9072"/>
              </w:tabs>
              <w:spacing w:line="276" w:lineRule="auto"/>
              <w:jc w:val="both"/>
              <w:rPr>
                <w:b/>
                <w:noProof/>
                <w:szCs w:val="28"/>
              </w:rPr>
            </w:pPr>
          </w:p>
        </w:tc>
      </w:tr>
      <w:tr w:rsidR="00F71905" w:rsidRPr="00652C52" w14:paraId="5B4C7BCD" w14:textId="77777777" w:rsidTr="00F575A9">
        <w:trPr>
          <w:trHeight w:val="367"/>
        </w:trPr>
        <w:tc>
          <w:tcPr>
            <w:tcW w:w="550" w:type="dxa"/>
            <w:vAlign w:val="center"/>
          </w:tcPr>
          <w:p w14:paraId="0D8A79D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7009D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3638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2068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4B2162" w14:textId="77777777" w:rsidR="00F71905" w:rsidRPr="00652C52" w:rsidRDefault="00F71905" w:rsidP="00F575A9">
            <w:pPr>
              <w:tabs>
                <w:tab w:val="left" w:pos="9072"/>
              </w:tabs>
              <w:spacing w:line="276" w:lineRule="auto"/>
              <w:jc w:val="both"/>
              <w:rPr>
                <w:b/>
                <w:noProof/>
                <w:szCs w:val="28"/>
              </w:rPr>
            </w:pPr>
          </w:p>
        </w:tc>
      </w:tr>
      <w:tr w:rsidR="00F71905" w:rsidRPr="00652C52" w14:paraId="62BA6359" w14:textId="77777777" w:rsidTr="00F575A9">
        <w:trPr>
          <w:trHeight w:val="367"/>
        </w:trPr>
        <w:tc>
          <w:tcPr>
            <w:tcW w:w="550" w:type="dxa"/>
            <w:vAlign w:val="center"/>
          </w:tcPr>
          <w:p w14:paraId="2036411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C6BCC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82A7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4E118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044AE6" w14:textId="77777777" w:rsidR="00F71905" w:rsidRPr="00652C52" w:rsidRDefault="00F71905" w:rsidP="00F575A9">
            <w:pPr>
              <w:tabs>
                <w:tab w:val="left" w:pos="9072"/>
              </w:tabs>
              <w:spacing w:line="276" w:lineRule="auto"/>
              <w:jc w:val="both"/>
              <w:rPr>
                <w:b/>
                <w:noProof/>
                <w:szCs w:val="28"/>
              </w:rPr>
            </w:pPr>
          </w:p>
        </w:tc>
      </w:tr>
      <w:tr w:rsidR="00F71905" w:rsidRPr="00652C52" w14:paraId="4583CE55" w14:textId="77777777" w:rsidTr="00F575A9">
        <w:trPr>
          <w:trHeight w:val="367"/>
        </w:trPr>
        <w:tc>
          <w:tcPr>
            <w:tcW w:w="550" w:type="dxa"/>
            <w:vAlign w:val="center"/>
          </w:tcPr>
          <w:p w14:paraId="238228A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35F121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45103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8CA38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69D101" w14:textId="77777777" w:rsidR="00F71905" w:rsidRPr="00652C52" w:rsidRDefault="00F71905" w:rsidP="00F575A9">
            <w:pPr>
              <w:tabs>
                <w:tab w:val="left" w:pos="9072"/>
              </w:tabs>
              <w:spacing w:line="276" w:lineRule="auto"/>
              <w:jc w:val="both"/>
              <w:rPr>
                <w:b/>
                <w:noProof/>
                <w:szCs w:val="28"/>
              </w:rPr>
            </w:pPr>
          </w:p>
        </w:tc>
      </w:tr>
      <w:tr w:rsidR="00F71905" w:rsidRPr="00652C52" w14:paraId="405A82F7" w14:textId="77777777" w:rsidTr="00F575A9">
        <w:trPr>
          <w:trHeight w:val="367"/>
        </w:trPr>
        <w:tc>
          <w:tcPr>
            <w:tcW w:w="550" w:type="dxa"/>
            <w:vAlign w:val="center"/>
          </w:tcPr>
          <w:p w14:paraId="6C8F6AD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502C3B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1C6A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2125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BB7A94" w14:textId="77777777" w:rsidR="00F71905" w:rsidRPr="00652C52" w:rsidRDefault="00F71905" w:rsidP="00F575A9">
            <w:pPr>
              <w:tabs>
                <w:tab w:val="left" w:pos="9072"/>
              </w:tabs>
              <w:spacing w:line="276" w:lineRule="auto"/>
              <w:jc w:val="both"/>
              <w:rPr>
                <w:b/>
                <w:noProof/>
                <w:szCs w:val="28"/>
              </w:rPr>
            </w:pPr>
          </w:p>
        </w:tc>
      </w:tr>
      <w:tr w:rsidR="00F71905" w:rsidRPr="00652C52" w14:paraId="22B7F0F5" w14:textId="77777777" w:rsidTr="00F575A9">
        <w:trPr>
          <w:trHeight w:val="367"/>
        </w:trPr>
        <w:tc>
          <w:tcPr>
            <w:tcW w:w="550" w:type="dxa"/>
            <w:vAlign w:val="center"/>
          </w:tcPr>
          <w:p w14:paraId="6B5F19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A688A1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866D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2746D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D6AD03" w14:textId="77777777" w:rsidR="00F71905" w:rsidRPr="00652C52" w:rsidRDefault="00F71905" w:rsidP="00F575A9">
            <w:pPr>
              <w:tabs>
                <w:tab w:val="left" w:pos="9072"/>
              </w:tabs>
              <w:spacing w:line="276" w:lineRule="auto"/>
              <w:jc w:val="both"/>
              <w:rPr>
                <w:b/>
                <w:noProof/>
                <w:szCs w:val="28"/>
              </w:rPr>
            </w:pPr>
          </w:p>
        </w:tc>
      </w:tr>
      <w:tr w:rsidR="00F71905" w:rsidRPr="00652C52" w14:paraId="0F3DD92E" w14:textId="77777777" w:rsidTr="00F575A9">
        <w:trPr>
          <w:trHeight w:val="367"/>
        </w:trPr>
        <w:tc>
          <w:tcPr>
            <w:tcW w:w="550" w:type="dxa"/>
            <w:vAlign w:val="center"/>
          </w:tcPr>
          <w:p w14:paraId="05A3A89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2869A0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D069E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7B3E3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10DF35D" w14:textId="77777777" w:rsidR="00F71905" w:rsidRPr="00652C52" w:rsidRDefault="00F71905" w:rsidP="00F575A9">
            <w:pPr>
              <w:tabs>
                <w:tab w:val="left" w:pos="9072"/>
              </w:tabs>
              <w:spacing w:line="276" w:lineRule="auto"/>
              <w:jc w:val="both"/>
              <w:rPr>
                <w:b/>
                <w:noProof/>
                <w:szCs w:val="28"/>
              </w:rPr>
            </w:pPr>
          </w:p>
        </w:tc>
      </w:tr>
      <w:tr w:rsidR="00F71905" w:rsidRPr="00652C52" w14:paraId="2CA080D1" w14:textId="77777777" w:rsidTr="00F575A9">
        <w:trPr>
          <w:trHeight w:val="367"/>
        </w:trPr>
        <w:tc>
          <w:tcPr>
            <w:tcW w:w="550" w:type="dxa"/>
            <w:vAlign w:val="center"/>
          </w:tcPr>
          <w:p w14:paraId="52C17B8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ABAE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61F4D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FBA2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92BE6F" w14:textId="77777777" w:rsidR="00F71905" w:rsidRPr="00652C52" w:rsidRDefault="00F71905" w:rsidP="00F575A9">
            <w:pPr>
              <w:tabs>
                <w:tab w:val="left" w:pos="9072"/>
              </w:tabs>
              <w:spacing w:line="276" w:lineRule="auto"/>
              <w:jc w:val="both"/>
              <w:rPr>
                <w:b/>
                <w:noProof/>
                <w:szCs w:val="28"/>
              </w:rPr>
            </w:pPr>
          </w:p>
        </w:tc>
      </w:tr>
      <w:tr w:rsidR="00F71905" w:rsidRPr="00652C52" w14:paraId="619E5B91" w14:textId="77777777" w:rsidTr="00F575A9">
        <w:trPr>
          <w:trHeight w:val="367"/>
        </w:trPr>
        <w:tc>
          <w:tcPr>
            <w:tcW w:w="550" w:type="dxa"/>
            <w:vAlign w:val="center"/>
          </w:tcPr>
          <w:p w14:paraId="247A994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E564F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40F2C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AE545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E69993" w14:textId="77777777" w:rsidR="00F71905" w:rsidRPr="00652C52" w:rsidRDefault="00F71905" w:rsidP="00F575A9">
            <w:pPr>
              <w:tabs>
                <w:tab w:val="left" w:pos="9072"/>
              </w:tabs>
              <w:spacing w:line="276" w:lineRule="auto"/>
              <w:jc w:val="both"/>
              <w:rPr>
                <w:b/>
                <w:noProof/>
                <w:szCs w:val="28"/>
              </w:rPr>
            </w:pPr>
          </w:p>
        </w:tc>
      </w:tr>
      <w:tr w:rsidR="00F71905" w:rsidRPr="00652C52" w14:paraId="21B9BD51" w14:textId="77777777" w:rsidTr="00F575A9">
        <w:trPr>
          <w:trHeight w:val="367"/>
        </w:trPr>
        <w:tc>
          <w:tcPr>
            <w:tcW w:w="550" w:type="dxa"/>
            <w:vAlign w:val="center"/>
          </w:tcPr>
          <w:p w14:paraId="132BA83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CE1E8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A072A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5A49F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D3E9B7" w14:textId="77777777" w:rsidR="00F71905" w:rsidRPr="00652C52" w:rsidRDefault="00F71905" w:rsidP="00F575A9">
            <w:pPr>
              <w:tabs>
                <w:tab w:val="left" w:pos="9072"/>
              </w:tabs>
              <w:spacing w:line="276" w:lineRule="auto"/>
              <w:jc w:val="both"/>
              <w:rPr>
                <w:b/>
                <w:noProof/>
                <w:szCs w:val="28"/>
              </w:rPr>
            </w:pPr>
          </w:p>
        </w:tc>
      </w:tr>
      <w:tr w:rsidR="00F71905" w:rsidRPr="00652C52" w14:paraId="6F4F149E" w14:textId="77777777" w:rsidTr="00F575A9">
        <w:trPr>
          <w:trHeight w:val="367"/>
        </w:trPr>
        <w:tc>
          <w:tcPr>
            <w:tcW w:w="550" w:type="dxa"/>
            <w:vAlign w:val="center"/>
          </w:tcPr>
          <w:p w14:paraId="6DA089D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2D5E16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3487C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49BDF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C08F942" w14:textId="77777777" w:rsidR="00F71905" w:rsidRPr="00652C52" w:rsidRDefault="00F71905" w:rsidP="00F575A9">
            <w:pPr>
              <w:tabs>
                <w:tab w:val="left" w:pos="9072"/>
              </w:tabs>
              <w:spacing w:line="276" w:lineRule="auto"/>
              <w:jc w:val="both"/>
              <w:rPr>
                <w:b/>
                <w:noProof/>
                <w:szCs w:val="28"/>
              </w:rPr>
            </w:pPr>
          </w:p>
        </w:tc>
      </w:tr>
      <w:tr w:rsidR="00F71905" w:rsidRPr="00652C52" w14:paraId="1B6427C8" w14:textId="77777777" w:rsidTr="00F575A9">
        <w:trPr>
          <w:trHeight w:val="367"/>
        </w:trPr>
        <w:tc>
          <w:tcPr>
            <w:tcW w:w="550" w:type="dxa"/>
            <w:vAlign w:val="center"/>
          </w:tcPr>
          <w:p w14:paraId="47D6E1B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99E0E1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F901F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22428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5E7967" w14:textId="77777777" w:rsidR="00F71905" w:rsidRPr="00652C52" w:rsidRDefault="00F71905" w:rsidP="00F575A9">
            <w:pPr>
              <w:tabs>
                <w:tab w:val="left" w:pos="9072"/>
              </w:tabs>
              <w:spacing w:line="276" w:lineRule="auto"/>
              <w:jc w:val="both"/>
              <w:rPr>
                <w:b/>
                <w:noProof/>
                <w:szCs w:val="28"/>
              </w:rPr>
            </w:pPr>
          </w:p>
        </w:tc>
      </w:tr>
    </w:tbl>
    <w:p w14:paraId="6C56E272" w14:textId="77777777" w:rsidR="00F71905" w:rsidRDefault="00F71905" w:rsidP="00F71905">
      <w:pPr>
        <w:pStyle w:val="Heading1"/>
      </w:pPr>
    </w:p>
    <w:p w14:paraId="5C3A117E" w14:textId="77777777" w:rsidR="00F71905" w:rsidRPr="00652C52" w:rsidRDefault="00F71905" w:rsidP="00F71905">
      <w:pPr>
        <w:pStyle w:val="Heading1"/>
      </w:pPr>
      <w:r>
        <w:br w:type="page"/>
      </w:r>
      <w:bookmarkStart w:id="15" w:name="_Toc197596759"/>
      <w:r w:rsidRPr="00652C52">
        <w:lastRenderedPageBreak/>
        <w:t>3. Л</w:t>
      </w:r>
      <w:r w:rsidR="001B3180">
        <w:t>ИСТ ОЗНАКОМЛЕНИЯ</w:t>
      </w:r>
      <w:bookmarkEnd w:id="7"/>
      <w:bookmarkEnd w:id="8"/>
      <w:bookmarkEnd w:id="9"/>
      <w:bookmarkEnd w:id="10"/>
      <w:bookmarkEnd w:id="11"/>
      <w:bookmarkEnd w:id="12"/>
      <w:bookmarkEnd w:id="15"/>
    </w:p>
    <w:p w14:paraId="3ABE0623"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D546C45" w14:textId="77777777" w:rsidTr="00F575A9">
        <w:trPr>
          <w:trHeight w:val="508"/>
        </w:trPr>
        <w:tc>
          <w:tcPr>
            <w:tcW w:w="550" w:type="dxa"/>
          </w:tcPr>
          <w:p w14:paraId="26FE2DC1"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02E1212"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277DE90"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BA1D942"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B18A1DE"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B06809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37FEA82"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5D92EA8" w14:textId="77777777" w:rsidTr="00F575A9">
        <w:trPr>
          <w:trHeight w:val="367"/>
        </w:trPr>
        <w:tc>
          <w:tcPr>
            <w:tcW w:w="550" w:type="dxa"/>
            <w:vAlign w:val="center"/>
          </w:tcPr>
          <w:p w14:paraId="6ACA743F"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73DA854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37E05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A550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FDE224" w14:textId="77777777" w:rsidR="00F71905" w:rsidRPr="00652C52" w:rsidRDefault="00F71905" w:rsidP="00F575A9">
            <w:pPr>
              <w:tabs>
                <w:tab w:val="left" w:pos="9072"/>
              </w:tabs>
              <w:spacing w:line="276" w:lineRule="auto"/>
              <w:jc w:val="both"/>
              <w:rPr>
                <w:b/>
                <w:noProof/>
                <w:szCs w:val="28"/>
              </w:rPr>
            </w:pPr>
          </w:p>
        </w:tc>
      </w:tr>
      <w:tr w:rsidR="00F71905" w:rsidRPr="00652C52" w14:paraId="1FEFDEB1" w14:textId="77777777" w:rsidTr="00F575A9">
        <w:trPr>
          <w:trHeight w:val="367"/>
        </w:trPr>
        <w:tc>
          <w:tcPr>
            <w:tcW w:w="550" w:type="dxa"/>
            <w:vAlign w:val="center"/>
          </w:tcPr>
          <w:p w14:paraId="27DFC9FC"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4F5492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799D9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9ECB3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E713D0" w14:textId="77777777" w:rsidR="00F71905" w:rsidRPr="00652C52" w:rsidRDefault="00F71905" w:rsidP="00F575A9">
            <w:pPr>
              <w:tabs>
                <w:tab w:val="left" w:pos="9072"/>
              </w:tabs>
              <w:spacing w:line="276" w:lineRule="auto"/>
              <w:jc w:val="both"/>
              <w:rPr>
                <w:b/>
                <w:noProof/>
                <w:szCs w:val="28"/>
              </w:rPr>
            </w:pPr>
          </w:p>
        </w:tc>
      </w:tr>
      <w:tr w:rsidR="00F71905" w:rsidRPr="00652C52" w14:paraId="2402720A" w14:textId="77777777" w:rsidTr="00F575A9">
        <w:trPr>
          <w:trHeight w:val="367"/>
        </w:trPr>
        <w:tc>
          <w:tcPr>
            <w:tcW w:w="550" w:type="dxa"/>
            <w:vAlign w:val="center"/>
          </w:tcPr>
          <w:p w14:paraId="503EF4C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A4082C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E4FC8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B7CB4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3FDA07C" w14:textId="77777777" w:rsidR="00F71905" w:rsidRPr="00652C52" w:rsidRDefault="00F71905" w:rsidP="00F575A9">
            <w:pPr>
              <w:tabs>
                <w:tab w:val="left" w:pos="9072"/>
              </w:tabs>
              <w:spacing w:line="276" w:lineRule="auto"/>
              <w:jc w:val="both"/>
              <w:rPr>
                <w:b/>
                <w:noProof/>
                <w:szCs w:val="28"/>
              </w:rPr>
            </w:pPr>
          </w:p>
        </w:tc>
      </w:tr>
      <w:tr w:rsidR="00F71905" w:rsidRPr="00652C52" w14:paraId="49EB30B0" w14:textId="77777777" w:rsidTr="00F575A9">
        <w:trPr>
          <w:trHeight w:val="367"/>
        </w:trPr>
        <w:tc>
          <w:tcPr>
            <w:tcW w:w="550" w:type="dxa"/>
            <w:vAlign w:val="center"/>
          </w:tcPr>
          <w:p w14:paraId="0CDDBDE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31CC14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2FBF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E465F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285253" w14:textId="77777777" w:rsidR="00F71905" w:rsidRPr="00652C52" w:rsidRDefault="00F71905" w:rsidP="00F575A9">
            <w:pPr>
              <w:tabs>
                <w:tab w:val="left" w:pos="9072"/>
              </w:tabs>
              <w:spacing w:line="276" w:lineRule="auto"/>
              <w:jc w:val="both"/>
              <w:rPr>
                <w:b/>
                <w:noProof/>
                <w:szCs w:val="28"/>
              </w:rPr>
            </w:pPr>
          </w:p>
        </w:tc>
      </w:tr>
      <w:tr w:rsidR="00F71905" w:rsidRPr="00652C52" w14:paraId="63D45D05" w14:textId="77777777" w:rsidTr="00F575A9">
        <w:trPr>
          <w:trHeight w:val="367"/>
        </w:trPr>
        <w:tc>
          <w:tcPr>
            <w:tcW w:w="550" w:type="dxa"/>
            <w:vAlign w:val="center"/>
          </w:tcPr>
          <w:p w14:paraId="5EB7B79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4909F12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75E1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45A9C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8FC70E" w14:textId="77777777" w:rsidR="00F71905" w:rsidRPr="00652C52" w:rsidRDefault="00F71905" w:rsidP="00F575A9">
            <w:pPr>
              <w:tabs>
                <w:tab w:val="left" w:pos="9072"/>
              </w:tabs>
              <w:spacing w:line="276" w:lineRule="auto"/>
              <w:jc w:val="both"/>
              <w:rPr>
                <w:b/>
                <w:noProof/>
                <w:szCs w:val="28"/>
              </w:rPr>
            </w:pPr>
          </w:p>
        </w:tc>
      </w:tr>
      <w:tr w:rsidR="00F71905" w:rsidRPr="00652C52" w14:paraId="70149CC9" w14:textId="77777777" w:rsidTr="00F575A9">
        <w:trPr>
          <w:trHeight w:val="367"/>
        </w:trPr>
        <w:tc>
          <w:tcPr>
            <w:tcW w:w="550" w:type="dxa"/>
            <w:vAlign w:val="center"/>
          </w:tcPr>
          <w:p w14:paraId="6501691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0229CD9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C09D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625A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2FE297" w14:textId="77777777" w:rsidR="00F71905" w:rsidRPr="00652C52" w:rsidRDefault="00F71905" w:rsidP="00F575A9">
            <w:pPr>
              <w:tabs>
                <w:tab w:val="left" w:pos="9072"/>
              </w:tabs>
              <w:spacing w:line="276" w:lineRule="auto"/>
              <w:jc w:val="both"/>
              <w:rPr>
                <w:b/>
                <w:noProof/>
                <w:szCs w:val="28"/>
              </w:rPr>
            </w:pPr>
          </w:p>
        </w:tc>
      </w:tr>
      <w:tr w:rsidR="00F71905" w:rsidRPr="00652C52" w14:paraId="45AFC0D4" w14:textId="77777777" w:rsidTr="00F575A9">
        <w:trPr>
          <w:trHeight w:val="367"/>
        </w:trPr>
        <w:tc>
          <w:tcPr>
            <w:tcW w:w="550" w:type="dxa"/>
            <w:vAlign w:val="center"/>
          </w:tcPr>
          <w:p w14:paraId="61CFB45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784762F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ACC8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9D01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5AEFD7" w14:textId="77777777" w:rsidR="00F71905" w:rsidRPr="00652C52" w:rsidRDefault="00F71905" w:rsidP="00F575A9">
            <w:pPr>
              <w:tabs>
                <w:tab w:val="left" w:pos="9072"/>
              </w:tabs>
              <w:spacing w:line="276" w:lineRule="auto"/>
              <w:jc w:val="both"/>
              <w:rPr>
                <w:b/>
                <w:noProof/>
                <w:szCs w:val="28"/>
              </w:rPr>
            </w:pPr>
          </w:p>
        </w:tc>
      </w:tr>
      <w:tr w:rsidR="00F71905" w:rsidRPr="00652C52" w14:paraId="2F1E35DD" w14:textId="77777777" w:rsidTr="00F575A9">
        <w:trPr>
          <w:trHeight w:val="367"/>
        </w:trPr>
        <w:tc>
          <w:tcPr>
            <w:tcW w:w="550" w:type="dxa"/>
            <w:vAlign w:val="center"/>
          </w:tcPr>
          <w:p w14:paraId="028567E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52F0999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40C2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762D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B92070" w14:textId="77777777" w:rsidR="00F71905" w:rsidRPr="00652C52" w:rsidRDefault="00F71905" w:rsidP="00F575A9">
            <w:pPr>
              <w:tabs>
                <w:tab w:val="left" w:pos="9072"/>
              </w:tabs>
              <w:spacing w:line="276" w:lineRule="auto"/>
              <w:jc w:val="both"/>
              <w:rPr>
                <w:b/>
                <w:noProof/>
                <w:szCs w:val="28"/>
              </w:rPr>
            </w:pPr>
          </w:p>
        </w:tc>
      </w:tr>
      <w:tr w:rsidR="00F71905" w:rsidRPr="00652C52" w14:paraId="3F455D54" w14:textId="77777777" w:rsidTr="00F575A9">
        <w:trPr>
          <w:trHeight w:val="367"/>
        </w:trPr>
        <w:tc>
          <w:tcPr>
            <w:tcW w:w="550" w:type="dxa"/>
            <w:vAlign w:val="center"/>
          </w:tcPr>
          <w:p w14:paraId="35053C9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24F18C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A20DF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FEC28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7A84CB" w14:textId="77777777" w:rsidR="00F71905" w:rsidRPr="00652C52" w:rsidRDefault="00F71905" w:rsidP="00F575A9">
            <w:pPr>
              <w:tabs>
                <w:tab w:val="left" w:pos="9072"/>
              </w:tabs>
              <w:spacing w:line="276" w:lineRule="auto"/>
              <w:jc w:val="both"/>
              <w:rPr>
                <w:b/>
                <w:noProof/>
                <w:szCs w:val="28"/>
              </w:rPr>
            </w:pPr>
          </w:p>
        </w:tc>
      </w:tr>
      <w:tr w:rsidR="00F71905" w:rsidRPr="00652C52" w14:paraId="4F3DFB76" w14:textId="77777777" w:rsidTr="00F575A9">
        <w:trPr>
          <w:trHeight w:val="367"/>
        </w:trPr>
        <w:tc>
          <w:tcPr>
            <w:tcW w:w="550" w:type="dxa"/>
            <w:vAlign w:val="center"/>
          </w:tcPr>
          <w:p w14:paraId="631A237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7CCFCF7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57FC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74F7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3DF71D" w14:textId="77777777" w:rsidR="00F71905" w:rsidRPr="00652C52" w:rsidRDefault="00F71905" w:rsidP="00F575A9">
            <w:pPr>
              <w:tabs>
                <w:tab w:val="left" w:pos="9072"/>
              </w:tabs>
              <w:spacing w:line="276" w:lineRule="auto"/>
              <w:jc w:val="both"/>
              <w:rPr>
                <w:b/>
                <w:noProof/>
                <w:szCs w:val="28"/>
              </w:rPr>
            </w:pPr>
          </w:p>
        </w:tc>
      </w:tr>
      <w:tr w:rsidR="00F71905" w:rsidRPr="00652C52" w14:paraId="6FDA53CE" w14:textId="77777777" w:rsidTr="00F575A9">
        <w:trPr>
          <w:trHeight w:val="367"/>
        </w:trPr>
        <w:tc>
          <w:tcPr>
            <w:tcW w:w="550" w:type="dxa"/>
            <w:vAlign w:val="center"/>
          </w:tcPr>
          <w:p w14:paraId="17E4B53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C0990B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600C4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82E37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5C594B" w14:textId="77777777" w:rsidR="00F71905" w:rsidRPr="00652C52" w:rsidRDefault="00F71905" w:rsidP="00F575A9">
            <w:pPr>
              <w:tabs>
                <w:tab w:val="left" w:pos="9072"/>
              </w:tabs>
              <w:spacing w:line="276" w:lineRule="auto"/>
              <w:jc w:val="both"/>
              <w:rPr>
                <w:b/>
                <w:noProof/>
                <w:szCs w:val="28"/>
              </w:rPr>
            </w:pPr>
          </w:p>
        </w:tc>
      </w:tr>
      <w:tr w:rsidR="00F71905" w:rsidRPr="00652C52" w14:paraId="62F2C6DE" w14:textId="77777777" w:rsidTr="00F575A9">
        <w:trPr>
          <w:trHeight w:val="367"/>
        </w:trPr>
        <w:tc>
          <w:tcPr>
            <w:tcW w:w="550" w:type="dxa"/>
            <w:vAlign w:val="center"/>
          </w:tcPr>
          <w:p w14:paraId="25CE039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6B6BA3B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74C6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DFA70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17DFD5" w14:textId="77777777" w:rsidR="00F71905" w:rsidRPr="00652C52" w:rsidRDefault="00F71905" w:rsidP="00F575A9">
            <w:pPr>
              <w:tabs>
                <w:tab w:val="left" w:pos="9072"/>
              </w:tabs>
              <w:spacing w:line="276" w:lineRule="auto"/>
              <w:jc w:val="both"/>
              <w:rPr>
                <w:b/>
                <w:noProof/>
                <w:szCs w:val="28"/>
              </w:rPr>
            </w:pPr>
          </w:p>
        </w:tc>
      </w:tr>
      <w:tr w:rsidR="00F71905" w:rsidRPr="00652C52" w14:paraId="726566B7" w14:textId="77777777" w:rsidTr="00F575A9">
        <w:trPr>
          <w:trHeight w:val="367"/>
        </w:trPr>
        <w:tc>
          <w:tcPr>
            <w:tcW w:w="550" w:type="dxa"/>
            <w:vAlign w:val="center"/>
          </w:tcPr>
          <w:p w14:paraId="16C4205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7D19A6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21410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C927E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0D7C45" w14:textId="77777777" w:rsidR="00F71905" w:rsidRPr="00652C52" w:rsidRDefault="00F71905" w:rsidP="00F575A9">
            <w:pPr>
              <w:tabs>
                <w:tab w:val="left" w:pos="9072"/>
              </w:tabs>
              <w:spacing w:line="276" w:lineRule="auto"/>
              <w:jc w:val="both"/>
              <w:rPr>
                <w:b/>
                <w:noProof/>
                <w:szCs w:val="28"/>
              </w:rPr>
            </w:pPr>
          </w:p>
        </w:tc>
      </w:tr>
      <w:tr w:rsidR="00F71905" w:rsidRPr="00652C52" w14:paraId="3E3864BC" w14:textId="77777777" w:rsidTr="00F575A9">
        <w:trPr>
          <w:trHeight w:val="367"/>
        </w:trPr>
        <w:tc>
          <w:tcPr>
            <w:tcW w:w="550" w:type="dxa"/>
            <w:vAlign w:val="center"/>
          </w:tcPr>
          <w:p w14:paraId="372270C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3F4DEE6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BF59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DC682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942411" w14:textId="77777777" w:rsidR="00F71905" w:rsidRPr="00652C52" w:rsidRDefault="00F71905" w:rsidP="00F575A9">
            <w:pPr>
              <w:tabs>
                <w:tab w:val="left" w:pos="9072"/>
              </w:tabs>
              <w:spacing w:line="276" w:lineRule="auto"/>
              <w:jc w:val="both"/>
              <w:rPr>
                <w:b/>
                <w:noProof/>
                <w:szCs w:val="28"/>
              </w:rPr>
            </w:pPr>
          </w:p>
        </w:tc>
      </w:tr>
      <w:tr w:rsidR="00F71905" w:rsidRPr="00652C52" w14:paraId="2B8906EC" w14:textId="77777777" w:rsidTr="00F575A9">
        <w:trPr>
          <w:trHeight w:val="367"/>
        </w:trPr>
        <w:tc>
          <w:tcPr>
            <w:tcW w:w="550" w:type="dxa"/>
            <w:vAlign w:val="center"/>
          </w:tcPr>
          <w:p w14:paraId="147D61D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91FD51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3DC41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989B2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85A148" w14:textId="77777777" w:rsidR="00F71905" w:rsidRPr="00652C52" w:rsidRDefault="00F71905" w:rsidP="00F575A9">
            <w:pPr>
              <w:tabs>
                <w:tab w:val="left" w:pos="9072"/>
              </w:tabs>
              <w:spacing w:line="276" w:lineRule="auto"/>
              <w:jc w:val="both"/>
              <w:rPr>
                <w:b/>
                <w:noProof/>
                <w:szCs w:val="28"/>
              </w:rPr>
            </w:pPr>
          </w:p>
        </w:tc>
      </w:tr>
      <w:tr w:rsidR="00F71905" w:rsidRPr="00652C52" w14:paraId="5F4F1B44" w14:textId="77777777" w:rsidTr="00F575A9">
        <w:trPr>
          <w:trHeight w:val="367"/>
        </w:trPr>
        <w:tc>
          <w:tcPr>
            <w:tcW w:w="550" w:type="dxa"/>
            <w:vAlign w:val="center"/>
          </w:tcPr>
          <w:p w14:paraId="42DB555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7364C62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1212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4A137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D9D1B7" w14:textId="77777777" w:rsidR="00F71905" w:rsidRPr="00652C52" w:rsidRDefault="00F71905" w:rsidP="00F575A9">
            <w:pPr>
              <w:tabs>
                <w:tab w:val="left" w:pos="9072"/>
              </w:tabs>
              <w:spacing w:line="276" w:lineRule="auto"/>
              <w:jc w:val="both"/>
              <w:rPr>
                <w:b/>
                <w:noProof/>
                <w:szCs w:val="28"/>
              </w:rPr>
            </w:pPr>
          </w:p>
        </w:tc>
      </w:tr>
      <w:tr w:rsidR="00F71905" w:rsidRPr="00652C52" w14:paraId="00D6B9AD" w14:textId="77777777" w:rsidTr="00F575A9">
        <w:trPr>
          <w:trHeight w:val="367"/>
        </w:trPr>
        <w:tc>
          <w:tcPr>
            <w:tcW w:w="550" w:type="dxa"/>
            <w:vAlign w:val="center"/>
          </w:tcPr>
          <w:p w14:paraId="78D5EBF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41CA9B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4B6BB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35253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E0CAF4" w14:textId="77777777" w:rsidR="00F71905" w:rsidRPr="00652C52" w:rsidRDefault="00F71905" w:rsidP="00F575A9">
            <w:pPr>
              <w:tabs>
                <w:tab w:val="left" w:pos="9072"/>
              </w:tabs>
              <w:spacing w:line="276" w:lineRule="auto"/>
              <w:jc w:val="both"/>
              <w:rPr>
                <w:b/>
                <w:noProof/>
                <w:szCs w:val="28"/>
              </w:rPr>
            </w:pPr>
          </w:p>
        </w:tc>
      </w:tr>
      <w:tr w:rsidR="00F71905" w:rsidRPr="00652C52" w14:paraId="2EA84C4B" w14:textId="77777777" w:rsidTr="00F575A9">
        <w:trPr>
          <w:trHeight w:val="367"/>
        </w:trPr>
        <w:tc>
          <w:tcPr>
            <w:tcW w:w="550" w:type="dxa"/>
            <w:vAlign w:val="center"/>
          </w:tcPr>
          <w:p w14:paraId="489DDCD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6B2D15E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ADBA9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DB5ED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D30660" w14:textId="77777777" w:rsidR="00F71905" w:rsidRPr="00652C52" w:rsidRDefault="00F71905" w:rsidP="00F575A9">
            <w:pPr>
              <w:tabs>
                <w:tab w:val="left" w:pos="9072"/>
              </w:tabs>
              <w:spacing w:line="276" w:lineRule="auto"/>
              <w:jc w:val="both"/>
              <w:rPr>
                <w:b/>
                <w:noProof/>
                <w:szCs w:val="28"/>
              </w:rPr>
            </w:pPr>
          </w:p>
        </w:tc>
      </w:tr>
      <w:tr w:rsidR="00F71905" w:rsidRPr="00652C52" w14:paraId="23246569" w14:textId="77777777" w:rsidTr="00F575A9">
        <w:trPr>
          <w:trHeight w:val="367"/>
        </w:trPr>
        <w:tc>
          <w:tcPr>
            <w:tcW w:w="550" w:type="dxa"/>
            <w:vAlign w:val="center"/>
          </w:tcPr>
          <w:p w14:paraId="0983B4A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CB681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A416D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0D7F4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D90868" w14:textId="77777777" w:rsidR="00F71905" w:rsidRPr="00652C52" w:rsidRDefault="00F71905" w:rsidP="00F575A9">
            <w:pPr>
              <w:tabs>
                <w:tab w:val="left" w:pos="9072"/>
              </w:tabs>
              <w:spacing w:line="276" w:lineRule="auto"/>
              <w:jc w:val="both"/>
              <w:rPr>
                <w:b/>
                <w:noProof/>
                <w:szCs w:val="28"/>
              </w:rPr>
            </w:pPr>
          </w:p>
        </w:tc>
      </w:tr>
      <w:tr w:rsidR="00F71905" w:rsidRPr="00652C52" w14:paraId="08C28FFE" w14:textId="77777777" w:rsidTr="00F575A9">
        <w:trPr>
          <w:trHeight w:val="367"/>
        </w:trPr>
        <w:tc>
          <w:tcPr>
            <w:tcW w:w="550" w:type="dxa"/>
            <w:vAlign w:val="center"/>
          </w:tcPr>
          <w:p w14:paraId="465328B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7F4DB77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8438E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87ECA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8FA53B" w14:textId="77777777" w:rsidR="00F71905" w:rsidRPr="00652C52" w:rsidRDefault="00F71905" w:rsidP="00F575A9">
            <w:pPr>
              <w:tabs>
                <w:tab w:val="left" w:pos="9072"/>
              </w:tabs>
              <w:spacing w:line="276" w:lineRule="auto"/>
              <w:jc w:val="both"/>
              <w:rPr>
                <w:b/>
                <w:noProof/>
                <w:szCs w:val="28"/>
              </w:rPr>
            </w:pPr>
          </w:p>
        </w:tc>
      </w:tr>
      <w:tr w:rsidR="00F71905" w:rsidRPr="00652C52" w14:paraId="71477B43" w14:textId="77777777" w:rsidTr="00F575A9">
        <w:trPr>
          <w:trHeight w:val="367"/>
        </w:trPr>
        <w:tc>
          <w:tcPr>
            <w:tcW w:w="550" w:type="dxa"/>
            <w:vAlign w:val="center"/>
          </w:tcPr>
          <w:p w14:paraId="2B1AC8A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3D90B6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B6A5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0F7ADD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D3D2B6" w14:textId="77777777" w:rsidR="00F71905" w:rsidRPr="00652C52" w:rsidRDefault="00F71905" w:rsidP="00F575A9">
            <w:pPr>
              <w:tabs>
                <w:tab w:val="left" w:pos="9072"/>
              </w:tabs>
              <w:spacing w:line="276" w:lineRule="auto"/>
              <w:jc w:val="both"/>
              <w:rPr>
                <w:b/>
                <w:noProof/>
                <w:szCs w:val="28"/>
              </w:rPr>
            </w:pPr>
          </w:p>
        </w:tc>
      </w:tr>
      <w:tr w:rsidR="00F71905" w:rsidRPr="00652C52" w14:paraId="315611FB" w14:textId="77777777" w:rsidTr="00F575A9">
        <w:trPr>
          <w:trHeight w:val="367"/>
        </w:trPr>
        <w:tc>
          <w:tcPr>
            <w:tcW w:w="550" w:type="dxa"/>
            <w:vAlign w:val="center"/>
          </w:tcPr>
          <w:p w14:paraId="5E50AFF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587AEBC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B4C7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64C3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CA35739" w14:textId="77777777" w:rsidR="00F71905" w:rsidRPr="00652C52" w:rsidRDefault="00F71905" w:rsidP="00F575A9">
            <w:pPr>
              <w:tabs>
                <w:tab w:val="left" w:pos="9072"/>
              </w:tabs>
              <w:spacing w:line="276" w:lineRule="auto"/>
              <w:jc w:val="both"/>
              <w:rPr>
                <w:b/>
                <w:noProof/>
                <w:szCs w:val="28"/>
              </w:rPr>
            </w:pPr>
          </w:p>
        </w:tc>
      </w:tr>
      <w:tr w:rsidR="00F71905" w:rsidRPr="00652C52" w14:paraId="531436B2" w14:textId="77777777" w:rsidTr="00F575A9">
        <w:trPr>
          <w:trHeight w:val="367"/>
        </w:trPr>
        <w:tc>
          <w:tcPr>
            <w:tcW w:w="550" w:type="dxa"/>
            <w:vAlign w:val="center"/>
          </w:tcPr>
          <w:p w14:paraId="4DFC8FB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D224EE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39AB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6A38E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1166458" w14:textId="77777777" w:rsidR="00F71905" w:rsidRPr="00652C52" w:rsidRDefault="00F71905" w:rsidP="00F575A9">
            <w:pPr>
              <w:tabs>
                <w:tab w:val="left" w:pos="9072"/>
              </w:tabs>
              <w:spacing w:line="276" w:lineRule="auto"/>
              <w:jc w:val="both"/>
              <w:rPr>
                <w:b/>
                <w:noProof/>
                <w:szCs w:val="28"/>
              </w:rPr>
            </w:pPr>
          </w:p>
        </w:tc>
      </w:tr>
    </w:tbl>
    <w:p w14:paraId="49832361"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46F127F0"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C29F70A" w14:textId="6830632A" w:rsidR="001D2EA2"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758" w:history="1">
        <w:r w:rsidR="001D2EA2" w:rsidRPr="00A573F6">
          <w:rPr>
            <w:rStyle w:val="Hyperlink"/>
          </w:rPr>
          <w:t>2. ЛИСТ СОГЛАСОВАНИЙ</w:t>
        </w:r>
        <w:r w:rsidR="001D2EA2">
          <w:rPr>
            <w:webHidden/>
          </w:rPr>
          <w:tab/>
        </w:r>
        <w:r w:rsidR="001D2EA2">
          <w:rPr>
            <w:webHidden/>
          </w:rPr>
          <w:fldChar w:fldCharType="begin"/>
        </w:r>
        <w:r w:rsidR="001D2EA2">
          <w:rPr>
            <w:webHidden/>
          </w:rPr>
          <w:instrText xml:space="preserve"> PAGEREF _Toc197596758 \h </w:instrText>
        </w:r>
        <w:r w:rsidR="001D2EA2">
          <w:rPr>
            <w:webHidden/>
          </w:rPr>
        </w:r>
        <w:r w:rsidR="001D2EA2">
          <w:rPr>
            <w:webHidden/>
          </w:rPr>
          <w:fldChar w:fldCharType="separate"/>
        </w:r>
        <w:r w:rsidR="000D7D89">
          <w:rPr>
            <w:webHidden/>
          </w:rPr>
          <w:t>2</w:t>
        </w:r>
        <w:r w:rsidR="001D2EA2">
          <w:rPr>
            <w:webHidden/>
          </w:rPr>
          <w:fldChar w:fldCharType="end"/>
        </w:r>
      </w:hyperlink>
    </w:p>
    <w:p w14:paraId="50F72ACD" w14:textId="2E44097C" w:rsidR="001D2EA2" w:rsidRDefault="001D2EA2">
      <w:pPr>
        <w:pStyle w:val="TOC1"/>
        <w:rPr>
          <w:rFonts w:asciiTheme="minorHAnsi" w:eastAsiaTheme="minorEastAsia" w:hAnsiTheme="minorHAnsi" w:cstheme="minorBidi"/>
          <w:b w:val="0"/>
          <w:sz w:val="22"/>
          <w:szCs w:val="22"/>
          <w:lang w:val="en-US" w:eastAsia="en-US"/>
        </w:rPr>
      </w:pPr>
      <w:hyperlink w:anchor="_Toc197596759" w:history="1">
        <w:r w:rsidRPr="00A573F6">
          <w:rPr>
            <w:rStyle w:val="Hyperlink"/>
          </w:rPr>
          <w:t>3. ЛИСТ ОЗНАКОМЛЕНИЯ</w:t>
        </w:r>
        <w:r>
          <w:rPr>
            <w:webHidden/>
          </w:rPr>
          <w:tab/>
        </w:r>
        <w:r>
          <w:rPr>
            <w:webHidden/>
          </w:rPr>
          <w:fldChar w:fldCharType="begin"/>
        </w:r>
        <w:r>
          <w:rPr>
            <w:webHidden/>
          </w:rPr>
          <w:instrText xml:space="preserve"> PAGEREF _Toc197596759 \h </w:instrText>
        </w:r>
        <w:r>
          <w:rPr>
            <w:webHidden/>
          </w:rPr>
        </w:r>
        <w:r>
          <w:rPr>
            <w:webHidden/>
          </w:rPr>
          <w:fldChar w:fldCharType="separate"/>
        </w:r>
        <w:r w:rsidR="000D7D89">
          <w:rPr>
            <w:webHidden/>
          </w:rPr>
          <w:t>3</w:t>
        </w:r>
        <w:r>
          <w:rPr>
            <w:webHidden/>
          </w:rPr>
          <w:fldChar w:fldCharType="end"/>
        </w:r>
      </w:hyperlink>
    </w:p>
    <w:p w14:paraId="3531D117" w14:textId="64E3FE4C" w:rsidR="001D2EA2" w:rsidRDefault="001D2EA2">
      <w:pPr>
        <w:pStyle w:val="TOC1"/>
        <w:rPr>
          <w:rFonts w:asciiTheme="minorHAnsi" w:eastAsiaTheme="minorEastAsia" w:hAnsiTheme="minorHAnsi" w:cstheme="minorBidi"/>
          <w:b w:val="0"/>
          <w:sz w:val="22"/>
          <w:szCs w:val="22"/>
          <w:lang w:val="en-US" w:eastAsia="en-US"/>
        </w:rPr>
      </w:pPr>
      <w:hyperlink w:anchor="_Toc197596760" w:history="1">
        <w:r w:rsidRPr="00A573F6">
          <w:rPr>
            <w:rStyle w:val="Hyperlink"/>
          </w:rPr>
          <w:t>4. ПОЯСНИТЕЛЬНАЯ ЗАПИСКА</w:t>
        </w:r>
        <w:r>
          <w:rPr>
            <w:webHidden/>
          </w:rPr>
          <w:tab/>
        </w:r>
        <w:r>
          <w:rPr>
            <w:webHidden/>
          </w:rPr>
          <w:fldChar w:fldCharType="begin"/>
        </w:r>
        <w:r>
          <w:rPr>
            <w:webHidden/>
          </w:rPr>
          <w:instrText xml:space="preserve"> PAGEREF _Toc197596760 \h </w:instrText>
        </w:r>
        <w:r>
          <w:rPr>
            <w:webHidden/>
          </w:rPr>
        </w:r>
        <w:r>
          <w:rPr>
            <w:webHidden/>
          </w:rPr>
          <w:fldChar w:fldCharType="separate"/>
        </w:r>
        <w:r w:rsidR="000D7D89">
          <w:rPr>
            <w:webHidden/>
          </w:rPr>
          <w:t>5</w:t>
        </w:r>
        <w:r>
          <w:rPr>
            <w:webHidden/>
          </w:rPr>
          <w:fldChar w:fldCharType="end"/>
        </w:r>
      </w:hyperlink>
    </w:p>
    <w:p w14:paraId="532F384B" w14:textId="1D005C37" w:rsidR="001D2EA2" w:rsidRDefault="001D2EA2">
      <w:pPr>
        <w:pStyle w:val="TOC1"/>
        <w:rPr>
          <w:rFonts w:asciiTheme="minorHAnsi" w:eastAsiaTheme="minorEastAsia" w:hAnsiTheme="minorHAnsi" w:cstheme="minorBidi"/>
          <w:b w:val="0"/>
          <w:sz w:val="22"/>
          <w:szCs w:val="22"/>
          <w:lang w:val="en-US" w:eastAsia="en-US"/>
        </w:rPr>
      </w:pPr>
      <w:hyperlink w:anchor="_Toc197596761" w:history="1">
        <w:r w:rsidRPr="00A573F6">
          <w:rPr>
            <w:rStyle w:val="Hyperlink"/>
          </w:rPr>
          <w:t>4.1 ОБЛАСТЬ ПРИМЕНЕНИЯ</w:t>
        </w:r>
        <w:r>
          <w:rPr>
            <w:webHidden/>
          </w:rPr>
          <w:tab/>
        </w:r>
        <w:r>
          <w:rPr>
            <w:webHidden/>
          </w:rPr>
          <w:fldChar w:fldCharType="begin"/>
        </w:r>
        <w:r>
          <w:rPr>
            <w:webHidden/>
          </w:rPr>
          <w:instrText xml:space="preserve"> PAGEREF _Toc197596761 \h </w:instrText>
        </w:r>
        <w:r>
          <w:rPr>
            <w:webHidden/>
          </w:rPr>
        </w:r>
        <w:r>
          <w:rPr>
            <w:webHidden/>
          </w:rPr>
          <w:fldChar w:fldCharType="separate"/>
        </w:r>
        <w:r w:rsidR="000D7D89">
          <w:rPr>
            <w:webHidden/>
          </w:rPr>
          <w:t>5</w:t>
        </w:r>
        <w:r>
          <w:rPr>
            <w:webHidden/>
          </w:rPr>
          <w:fldChar w:fldCharType="end"/>
        </w:r>
      </w:hyperlink>
    </w:p>
    <w:p w14:paraId="558F8663" w14:textId="3BFBD46F" w:rsidR="001D2EA2" w:rsidRDefault="001D2EA2">
      <w:pPr>
        <w:pStyle w:val="TOC1"/>
        <w:rPr>
          <w:rFonts w:asciiTheme="minorHAnsi" w:eastAsiaTheme="minorEastAsia" w:hAnsiTheme="minorHAnsi" w:cstheme="minorBidi"/>
          <w:b w:val="0"/>
          <w:sz w:val="22"/>
          <w:szCs w:val="22"/>
          <w:lang w:val="en-US" w:eastAsia="en-US"/>
        </w:rPr>
      </w:pPr>
      <w:hyperlink w:anchor="_Toc197596762" w:history="1">
        <w:r w:rsidRPr="00A573F6">
          <w:rPr>
            <w:rStyle w:val="Hyperlink"/>
          </w:rPr>
          <w:t>4.2 ОБЩИЕ УКАЗАНИЯ</w:t>
        </w:r>
        <w:r>
          <w:rPr>
            <w:webHidden/>
          </w:rPr>
          <w:tab/>
        </w:r>
        <w:r>
          <w:rPr>
            <w:webHidden/>
          </w:rPr>
          <w:fldChar w:fldCharType="begin"/>
        </w:r>
        <w:r>
          <w:rPr>
            <w:webHidden/>
          </w:rPr>
          <w:instrText xml:space="preserve"> PAGEREF _Toc197596762 \h </w:instrText>
        </w:r>
        <w:r>
          <w:rPr>
            <w:webHidden/>
          </w:rPr>
        </w:r>
        <w:r>
          <w:rPr>
            <w:webHidden/>
          </w:rPr>
          <w:fldChar w:fldCharType="separate"/>
        </w:r>
        <w:r w:rsidR="000D7D89">
          <w:rPr>
            <w:webHidden/>
          </w:rPr>
          <w:t>5</w:t>
        </w:r>
        <w:r>
          <w:rPr>
            <w:webHidden/>
          </w:rPr>
          <w:fldChar w:fldCharType="end"/>
        </w:r>
      </w:hyperlink>
    </w:p>
    <w:p w14:paraId="7E236871" w14:textId="03F32E01" w:rsidR="001D2EA2" w:rsidRDefault="001D2EA2">
      <w:pPr>
        <w:pStyle w:val="TOC1"/>
        <w:rPr>
          <w:rFonts w:asciiTheme="minorHAnsi" w:eastAsiaTheme="minorEastAsia" w:hAnsiTheme="minorHAnsi" w:cstheme="minorBidi"/>
          <w:b w:val="0"/>
          <w:sz w:val="22"/>
          <w:szCs w:val="22"/>
          <w:lang w:val="en-US" w:eastAsia="en-US"/>
        </w:rPr>
      </w:pPr>
      <w:hyperlink w:anchor="_Toc197596763" w:history="1">
        <w:r w:rsidRPr="00A573F6">
          <w:rPr>
            <w:rStyle w:val="Hyperlink"/>
          </w:rPr>
          <w:t>4.2.1 ОБЩИЕ УКАЗАНИЯ ПО ОХРАНЕ ТРУДА</w:t>
        </w:r>
        <w:r>
          <w:rPr>
            <w:webHidden/>
          </w:rPr>
          <w:tab/>
        </w:r>
        <w:r>
          <w:rPr>
            <w:webHidden/>
          </w:rPr>
          <w:fldChar w:fldCharType="begin"/>
        </w:r>
        <w:r>
          <w:rPr>
            <w:webHidden/>
          </w:rPr>
          <w:instrText xml:space="preserve"> PAGEREF _Toc197596763 \h </w:instrText>
        </w:r>
        <w:r>
          <w:rPr>
            <w:webHidden/>
          </w:rPr>
        </w:r>
        <w:r>
          <w:rPr>
            <w:webHidden/>
          </w:rPr>
          <w:fldChar w:fldCharType="separate"/>
        </w:r>
        <w:r w:rsidR="000D7D89">
          <w:rPr>
            <w:webHidden/>
          </w:rPr>
          <w:t>5</w:t>
        </w:r>
        <w:r>
          <w:rPr>
            <w:webHidden/>
          </w:rPr>
          <w:fldChar w:fldCharType="end"/>
        </w:r>
      </w:hyperlink>
    </w:p>
    <w:p w14:paraId="2F6AA725" w14:textId="4CEA31A8" w:rsidR="001D2EA2" w:rsidRDefault="001D2EA2">
      <w:pPr>
        <w:pStyle w:val="TOC1"/>
        <w:rPr>
          <w:rFonts w:asciiTheme="minorHAnsi" w:eastAsiaTheme="minorEastAsia" w:hAnsiTheme="minorHAnsi" w:cstheme="minorBidi"/>
          <w:b w:val="0"/>
          <w:sz w:val="22"/>
          <w:szCs w:val="22"/>
          <w:lang w:val="en-US" w:eastAsia="en-US"/>
        </w:rPr>
      </w:pPr>
      <w:hyperlink w:anchor="_Toc197596764" w:history="1">
        <w:r w:rsidRPr="00A573F6">
          <w:rPr>
            <w:rStyle w:val="Hyperlink"/>
          </w:rPr>
          <w:t>4.2.2 ПОДГОТОВИТЕЛЬНЫЕ РАБОТЫ</w:t>
        </w:r>
        <w:r>
          <w:rPr>
            <w:webHidden/>
          </w:rPr>
          <w:tab/>
        </w:r>
        <w:r>
          <w:rPr>
            <w:webHidden/>
          </w:rPr>
          <w:fldChar w:fldCharType="begin"/>
        </w:r>
        <w:r>
          <w:rPr>
            <w:webHidden/>
          </w:rPr>
          <w:instrText xml:space="preserve"> PAGEREF _Toc197596764 \h </w:instrText>
        </w:r>
        <w:r>
          <w:rPr>
            <w:webHidden/>
          </w:rPr>
        </w:r>
        <w:r>
          <w:rPr>
            <w:webHidden/>
          </w:rPr>
          <w:fldChar w:fldCharType="separate"/>
        </w:r>
        <w:r w:rsidR="000D7D89">
          <w:rPr>
            <w:webHidden/>
          </w:rPr>
          <w:t>6</w:t>
        </w:r>
        <w:r>
          <w:rPr>
            <w:webHidden/>
          </w:rPr>
          <w:fldChar w:fldCharType="end"/>
        </w:r>
      </w:hyperlink>
    </w:p>
    <w:p w14:paraId="299B0618" w14:textId="747FF43C" w:rsidR="001D2EA2" w:rsidRDefault="001D2EA2">
      <w:pPr>
        <w:pStyle w:val="TOC1"/>
        <w:rPr>
          <w:rFonts w:asciiTheme="minorHAnsi" w:eastAsiaTheme="minorEastAsia" w:hAnsiTheme="minorHAnsi" w:cstheme="minorBidi"/>
          <w:b w:val="0"/>
          <w:sz w:val="22"/>
          <w:szCs w:val="22"/>
          <w:lang w:val="en-US" w:eastAsia="en-US"/>
        </w:rPr>
      </w:pPr>
      <w:hyperlink w:anchor="_Toc197596765" w:history="1">
        <w:r w:rsidRPr="00A573F6">
          <w:rPr>
            <w:rStyle w:val="Hyperlink"/>
          </w:rPr>
          <w:t>4.3 ОРГАНИЗАЦИЯ И ТЕХНОЛОГИЯ ВЫПОЛНЕНИЯ РАБОТ</w:t>
        </w:r>
        <w:r>
          <w:rPr>
            <w:webHidden/>
          </w:rPr>
          <w:tab/>
        </w:r>
        <w:r>
          <w:rPr>
            <w:webHidden/>
          </w:rPr>
          <w:fldChar w:fldCharType="begin"/>
        </w:r>
        <w:r>
          <w:rPr>
            <w:webHidden/>
          </w:rPr>
          <w:instrText xml:space="preserve"> PAGEREF _Toc197596765 \h </w:instrText>
        </w:r>
        <w:r>
          <w:rPr>
            <w:webHidden/>
          </w:rPr>
        </w:r>
        <w:r>
          <w:rPr>
            <w:webHidden/>
          </w:rPr>
          <w:fldChar w:fldCharType="separate"/>
        </w:r>
        <w:r w:rsidR="000D7D89">
          <w:rPr>
            <w:webHidden/>
          </w:rPr>
          <w:t>9</w:t>
        </w:r>
        <w:r>
          <w:rPr>
            <w:webHidden/>
          </w:rPr>
          <w:fldChar w:fldCharType="end"/>
        </w:r>
      </w:hyperlink>
    </w:p>
    <w:p w14:paraId="3B457D6B" w14:textId="2FD77D14" w:rsidR="001D2EA2" w:rsidRDefault="001D2EA2">
      <w:pPr>
        <w:pStyle w:val="TOC1"/>
        <w:rPr>
          <w:rFonts w:asciiTheme="minorHAnsi" w:eastAsiaTheme="minorEastAsia" w:hAnsiTheme="minorHAnsi" w:cstheme="minorBidi"/>
          <w:b w:val="0"/>
          <w:sz w:val="22"/>
          <w:szCs w:val="22"/>
          <w:lang w:val="en-US" w:eastAsia="en-US"/>
        </w:rPr>
      </w:pPr>
      <w:hyperlink w:anchor="_Toc197596766" w:history="1">
        <w:r w:rsidRPr="00A573F6">
          <w:rPr>
            <w:rStyle w:val="Hyperlink"/>
          </w:rPr>
          <w:t>4.3.1 НОРМАТИВНАЯ ДОКУМЕНТАЦИЯ</w:t>
        </w:r>
        <w:r>
          <w:rPr>
            <w:webHidden/>
          </w:rPr>
          <w:tab/>
        </w:r>
        <w:r>
          <w:rPr>
            <w:webHidden/>
          </w:rPr>
          <w:fldChar w:fldCharType="begin"/>
        </w:r>
        <w:r>
          <w:rPr>
            <w:webHidden/>
          </w:rPr>
          <w:instrText xml:space="preserve"> PAGEREF _Toc197596766 \h </w:instrText>
        </w:r>
        <w:r>
          <w:rPr>
            <w:webHidden/>
          </w:rPr>
        </w:r>
        <w:r>
          <w:rPr>
            <w:webHidden/>
          </w:rPr>
          <w:fldChar w:fldCharType="separate"/>
        </w:r>
        <w:r w:rsidR="000D7D89">
          <w:rPr>
            <w:webHidden/>
          </w:rPr>
          <w:t>9</w:t>
        </w:r>
        <w:r>
          <w:rPr>
            <w:webHidden/>
          </w:rPr>
          <w:fldChar w:fldCharType="end"/>
        </w:r>
      </w:hyperlink>
    </w:p>
    <w:p w14:paraId="73E93C46" w14:textId="3204B431" w:rsidR="001D2EA2" w:rsidRDefault="001D2EA2">
      <w:pPr>
        <w:pStyle w:val="TOC1"/>
        <w:rPr>
          <w:rFonts w:asciiTheme="minorHAnsi" w:eastAsiaTheme="minorEastAsia" w:hAnsiTheme="minorHAnsi" w:cstheme="minorBidi"/>
          <w:b w:val="0"/>
          <w:sz w:val="22"/>
          <w:szCs w:val="22"/>
          <w:lang w:val="en-US" w:eastAsia="en-US"/>
        </w:rPr>
      </w:pPr>
      <w:hyperlink w:anchor="_Toc197596767" w:history="1">
        <w:r w:rsidRPr="00A573F6">
          <w:rPr>
            <w:rStyle w:val="Hyperlink"/>
          </w:rPr>
          <w:t>4.3.2 ТЕХНОЛОГИЯ РАБОТ</w:t>
        </w:r>
        <w:r>
          <w:rPr>
            <w:webHidden/>
          </w:rPr>
          <w:tab/>
        </w:r>
        <w:r>
          <w:rPr>
            <w:webHidden/>
          </w:rPr>
          <w:fldChar w:fldCharType="begin"/>
        </w:r>
        <w:r>
          <w:rPr>
            <w:webHidden/>
          </w:rPr>
          <w:instrText xml:space="preserve"> PAGEREF _Toc197596767 \h </w:instrText>
        </w:r>
        <w:r>
          <w:rPr>
            <w:webHidden/>
          </w:rPr>
        </w:r>
        <w:r>
          <w:rPr>
            <w:webHidden/>
          </w:rPr>
          <w:fldChar w:fldCharType="separate"/>
        </w:r>
        <w:r w:rsidR="000D7D89">
          <w:rPr>
            <w:webHidden/>
          </w:rPr>
          <w:t>9</w:t>
        </w:r>
        <w:r>
          <w:rPr>
            <w:webHidden/>
          </w:rPr>
          <w:fldChar w:fldCharType="end"/>
        </w:r>
      </w:hyperlink>
    </w:p>
    <w:p w14:paraId="55BA316E" w14:textId="7A65111C" w:rsidR="001D2EA2" w:rsidRDefault="001D2EA2">
      <w:pPr>
        <w:pStyle w:val="TOC1"/>
        <w:rPr>
          <w:rFonts w:asciiTheme="minorHAnsi" w:eastAsiaTheme="minorEastAsia" w:hAnsiTheme="minorHAnsi" w:cstheme="minorBidi"/>
          <w:b w:val="0"/>
          <w:sz w:val="22"/>
          <w:szCs w:val="22"/>
          <w:lang w:val="en-US" w:eastAsia="en-US"/>
        </w:rPr>
      </w:pPr>
      <w:hyperlink w:anchor="_Toc197596768" w:history="1">
        <w:r w:rsidRPr="00A573F6">
          <w:rPr>
            <w:rStyle w:val="Hyperlink"/>
          </w:rPr>
          <w:t>4.3.3 ТРЕБОВАНИЯ К КАЧЕСТВУ</w:t>
        </w:r>
        <w:r>
          <w:rPr>
            <w:webHidden/>
          </w:rPr>
          <w:tab/>
        </w:r>
        <w:r>
          <w:rPr>
            <w:webHidden/>
          </w:rPr>
          <w:fldChar w:fldCharType="begin"/>
        </w:r>
        <w:r>
          <w:rPr>
            <w:webHidden/>
          </w:rPr>
          <w:instrText xml:space="preserve"> PAGEREF _Toc197596768 \h </w:instrText>
        </w:r>
        <w:r>
          <w:rPr>
            <w:webHidden/>
          </w:rPr>
        </w:r>
        <w:r>
          <w:rPr>
            <w:webHidden/>
          </w:rPr>
          <w:fldChar w:fldCharType="separate"/>
        </w:r>
        <w:r w:rsidR="000D7D89">
          <w:rPr>
            <w:webHidden/>
          </w:rPr>
          <w:t>11</w:t>
        </w:r>
        <w:r>
          <w:rPr>
            <w:webHidden/>
          </w:rPr>
          <w:fldChar w:fldCharType="end"/>
        </w:r>
      </w:hyperlink>
    </w:p>
    <w:p w14:paraId="6307274B" w14:textId="63C4B696" w:rsidR="001D2EA2" w:rsidRDefault="001D2EA2">
      <w:pPr>
        <w:pStyle w:val="TOC1"/>
        <w:rPr>
          <w:rFonts w:asciiTheme="minorHAnsi" w:eastAsiaTheme="minorEastAsia" w:hAnsiTheme="minorHAnsi" w:cstheme="minorBidi"/>
          <w:b w:val="0"/>
          <w:sz w:val="22"/>
          <w:szCs w:val="22"/>
          <w:lang w:val="en-US" w:eastAsia="en-US"/>
        </w:rPr>
      </w:pPr>
      <w:hyperlink w:anchor="_Toc197596769" w:history="1">
        <w:r w:rsidRPr="00A573F6">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_Toc197596769 \h </w:instrText>
        </w:r>
        <w:r>
          <w:rPr>
            <w:webHidden/>
          </w:rPr>
        </w:r>
        <w:r>
          <w:rPr>
            <w:webHidden/>
          </w:rPr>
          <w:fldChar w:fldCharType="separate"/>
        </w:r>
        <w:r w:rsidR="000D7D89">
          <w:rPr>
            <w:webHidden/>
          </w:rPr>
          <w:t>12</w:t>
        </w:r>
        <w:r>
          <w:rPr>
            <w:webHidden/>
          </w:rPr>
          <w:fldChar w:fldCharType="end"/>
        </w:r>
      </w:hyperlink>
    </w:p>
    <w:p w14:paraId="247B5C63" w14:textId="110103FE" w:rsidR="001D2EA2" w:rsidRDefault="001D2EA2">
      <w:pPr>
        <w:pStyle w:val="TOC1"/>
        <w:rPr>
          <w:rFonts w:asciiTheme="minorHAnsi" w:eastAsiaTheme="minorEastAsia" w:hAnsiTheme="minorHAnsi" w:cstheme="minorBidi"/>
          <w:b w:val="0"/>
          <w:sz w:val="22"/>
          <w:szCs w:val="22"/>
          <w:lang w:val="en-US" w:eastAsia="en-US"/>
        </w:rPr>
      </w:pPr>
      <w:hyperlink w:anchor="_Toc197596770" w:history="1">
        <w:r w:rsidRPr="00A573F6">
          <w:rPr>
            <w:rStyle w:val="Hyperlink"/>
          </w:rPr>
          <w:t>4.3.5 ОХРАНА ТРУДА</w:t>
        </w:r>
        <w:r>
          <w:rPr>
            <w:webHidden/>
          </w:rPr>
          <w:tab/>
        </w:r>
        <w:r>
          <w:rPr>
            <w:webHidden/>
          </w:rPr>
          <w:fldChar w:fldCharType="begin"/>
        </w:r>
        <w:r>
          <w:rPr>
            <w:webHidden/>
          </w:rPr>
          <w:instrText xml:space="preserve"> PAGEREF _Toc197596770 \h </w:instrText>
        </w:r>
        <w:r>
          <w:rPr>
            <w:webHidden/>
          </w:rPr>
        </w:r>
        <w:r>
          <w:rPr>
            <w:webHidden/>
          </w:rPr>
          <w:fldChar w:fldCharType="separate"/>
        </w:r>
        <w:r w:rsidR="000D7D89">
          <w:rPr>
            <w:webHidden/>
          </w:rPr>
          <w:t>13</w:t>
        </w:r>
        <w:r>
          <w:rPr>
            <w:webHidden/>
          </w:rPr>
          <w:fldChar w:fldCharType="end"/>
        </w:r>
      </w:hyperlink>
    </w:p>
    <w:p w14:paraId="2B940A46" w14:textId="5B07AF80" w:rsidR="001D2EA2" w:rsidRDefault="001D2EA2">
      <w:pPr>
        <w:pStyle w:val="TOC1"/>
        <w:rPr>
          <w:rFonts w:asciiTheme="minorHAnsi" w:eastAsiaTheme="minorEastAsia" w:hAnsiTheme="minorHAnsi" w:cstheme="minorBidi"/>
          <w:b w:val="0"/>
          <w:sz w:val="22"/>
          <w:szCs w:val="22"/>
          <w:lang w:val="en-US" w:eastAsia="en-US"/>
        </w:rPr>
      </w:pPr>
      <w:hyperlink w:anchor="_Toc197596771" w:history="1">
        <w:r w:rsidRPr="00A573F6">
          <w:rPr>
            <w:rStyle w:val="Hyperlink"/>
          </w:rPr>
          <w:t>4.3.6 ТЕХНИКО-ЭКОНОМИЧЕСКИЕ ПОКАЗАТЕЛИ</w:t>
        </w:r>
        <w:r>
          <w:rPr>
            <w:webHidden/>
          </w:rPr>
          <w:tab/>
        </w:r>
        <w:r>
          <w:rPr>
            <w:webHidden/>
          </w:rPr>
          <w:fldChar w:fldCharType="begin"/>
        </w:r>
        <w:r>
          <w:rPr>
            <w:webHidden/>
          </w:rPr>
          <w:instrText xml:space="preserve"> PAGEREF _Toc197596771 \h </w:instrText>
        </w:r>
        <w:r>
          <w:rPr>
            <w:webHidden/>
          </w:rPr>
        </w:r>
        <w:r>
          <w:rPr>
            <w:webHidden/>
          </w:rPr>
          <w:fldChar w:fldCharType="separate"/>
        </w:r>
        <w:r w:rsidR="000D7D89">
          <w:rPr>
            <w:webHidden/>
          </w:rPr>
          <w:t>18</w:t>
        </w:r>
        <w:r>
          <w:rPr>
            <w:webHidden/>
          </w:rPr>
          <w:fldChar w:fldCharType="end"/>
        </w:r>
      </w:hyperlink>
    </w:p>
    <w:p w14:paraId="695ADDC5" w14:textId="6D61A7B0" w:rsidR="001D2EA2" w:rsidRDefault="001D2EA2">
      <w:pPr>
        <w:pStyle w:val="TOC1"/>
        <w:rPr>
          <w:rFonts w:asciiTheme="minorHAnsi" w:eastAsiaTheme="minorEastAsia" w:hAnsiTheme="minorHAnsi" w:cstheme="minorBidi"/>
          <w:b w:val="0"/>
          <w:sz w:val="22"/>
          <w:szCs w:val="22"/>
          <w:lang w:val="en-US" w:eastAsia="en-US"/>
        </w:rPr>
      </w:pPr>
      <w:hyperlink w:anchor="_Toc197596772" w:history="1">
        <w:r w:rsidRPr="00A573F6">
          <w:rPr>
            <w:rStyle w:val="Hyperlink"/>
          </w:rPr>
          <w:t>4.4 ПОЖАРНАЯ БЕЗОПАСНОСТЬ</w:t>
        </w:r>
        <w:r>
          <w:rPr>
            <w:webHidden/>
          </w:rPr>
          <w:tab/>
        </w:r>
        <w:r>
          <w:rPr>
            <w:webHidden/>
          </w:rPr>
          <w:fldChar w:fldCharType="begin"/>
        </w:r>
        <w:r>
          <w:rPr>
            <w:webHidden/>
          </w:rPr>
          <w:instrText xml:space="preserve"> PAGEREF _Toc197596772 \h </w:instrText>
        </w:r>
        <w:r>
          <w:rPr>
            <w:webHidden/>
          </w:rPr>
        </w:r>
        <w:r>
          <w:rPr>
            <w:webHidden/>
          </w:rPr>
          <w:fldChar w:fldCharType="separate"/>
        </w:r>
        <w:r w:rsidR="000D7D89">
          <w:rPr>
            <w:webHidden/>
          </w:rPr>
          <w:t>19</w:t>
        </w:r>
        <w:r>
          <w:rPr>
            <w:webHidden/>
          </w:rPr>
          <w:fldChar w:fldCharType="end"/>
        </w:r>
      </w:hyperlink>
    </w:p>
    <w:p w14:paraId="5DFAAD33" w14:textId="62AB806E" w:rsidR="001D2EA2" w:rsidRDefault="001D2EA2">
      <w:pPr>
        <w:pStyle w:val="TOC1"/>
        <w:rPr>
          <w:rFonts w:asciiTheme="minorHAnsi" w:eastAsiaTheme="minorEastAsia" w:hAnsiTheme="minorHAnsi" w:cstheme="minorBidi"/>
          <w:b w:val="0"/>
          <w:sz w:val="22"/>
          <w:szCs w:val="22"/>
          <w:lang w:val="en-US" w:eastAsia="en-US"/>
        </w:rPr>
      </w:pPr>
      <w:hyperlink w:anchor="_Toc197596773" w:history="1">
        <w:r w:rsidRPr="00A573F6">
          <w:rPr>
            <w:rStyle w:val="Hyperlink"/>
          </w:rPr>
          <w:t>4.5 ЭКОЛОГИЧЕСКАЯ БЕЗОПАСНОСТЬ</w:t>
        </w:r>
        <w:r>
          <w:rPr>
            <w:webHidden/>
          </w:rPr>
          <w:tab/>
        </w:r>
        <w:r>
          <w:rPr>
            <w:webHidden/>
          </w:rPr>
          <w:fldChar w:fldCharType="begin"/>
        </w:r>
        <w:r>
          <w:rPr>
            <w:webHidden/>
          </w:rPr>
          <w:instrText xml:space="preserve"> PAGEREF _Toc197596773 \h </w:instrText>
        </w:r>
        <w:r>
          <w:rPr>
            <w:webHidden/>
          </w:rPr>
        </w:r>
        <w:r>
          <w:rPr>
            <w:webHidden/>
          </w:rPr>
          <w:fldChar w:fldCharType="separate"/>
        </w:r>
        <w:r w:rsidR="000D7D89">
          <w:rPr>
            <w:webHidden/>
          </w:rPr>
          <w:t>21</w:t>
        </w:r>
        <w:r>
          <w:rPr>
            <w:webHidden/>
          </w:rPr>
          <w:fldChar w:fldCharType="end"/>
        </w:r>
      </w:hyperlink>
    </w:p>
    <w:p w14:paraId="3AA959F4" w14:textId="74D3672C"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DECBE95"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760"/>
      <w:r w:rsidRPr="005B5FE5">
        <w:rPr>
          <w:lang w:val="ru-RU"/>
        </w:rPr>
        <w:lastRenderedPageBreak/>
        <w:t>4. П</w:t>
      </w:r>
      <w:r w:rsidR="001B3180" w:rsidRPr="005B5FE5">
        <w:rPr>
          <w:lang w:val="ru-RU"/>
        </w:rPr>
        <w:t>ОЯСНИТЕЛЬНАЯ ЗАПИСКА</w:t>
      </w:r>
      <w:bookmarkEnd w:id="22"/>
      <w:bookmarkEnd w:id="23"/>
    </w:p>
    <w:p w14:paraId="4E5824E8" w14:textId="77777777" w:rsidR="00F71905" w:rsidRPr="005B5FE5" w:rsidRDefault="00F71905" w:rsidP="00F71905">
      <w:pPr>
        <w:pStyle w:val="Heading1"/>
        <w:rPr>
          <w:lang w:val="ru-RU"/>
        </w:rPr>
      </w:pPr>
      <w:bookmarkStart w:id="24" w:name="_Toc173324794"/>
      <w:bookmarkStart w:id="25" w:name="_Toc197596761"/>
      <w:r w:rsidRPr="005B5FE5">
        <w:rPr>
          <w:lang w:val="ru-RU"/>
        </w:rPr>
        <w:t>4.1 ОБЛАСТЬ ПРИМЕНЕНИЯ</w:t>
      </w:r>
      <w:bookmarkEnd w:id="24"/>
      <w:bookmarkEnd w:id="25"/>
    </w:p>
    <w:p w14:paraId="268CBCC3"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блока автоматического управления для систем вентиляции</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00324E93"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4FD06B1" w14:textId="77777777" w:rsidR="00F71905" w:rsidRPr="00652C52" w:rsidRDefault="00F71905" w:rsidP="00F71905">
      <w:pPr>
        <w:jc w:val="both"/>
      </w:pPr>
    </w:p>
    <w:p w14:paraId="19F66B01"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1D73B7CB"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7B5EA396" w14:textId="77777777" w:rsidR="00F71905" w:rsidRPr="00C84A76" w:rsidRDefault="00F71905" w:rsidP="00C84A76">
      <w:pPr>
        <w:numPr>
          <w:ilvl w:val="1"/>
          <w:numId w:val="4"/>
        </w:numPr>
        <w:jc w:val="both"/>
        <w:rPr>
          <w:u w:val="single"/>
        </w:rPr>
      </w:pPr>
      <w:r w:rsidRPr="00C84A76">
        <w:rPr>
          <w:u w:val="single"/>
        </w:rPr>
        <w:t>монтаж блока автоматического управления для систем вентиляции</w:t>
      </w:r>
    </w:p>
    <w:p w14:paraId="78B69E36" w14:textId="77777777" w:rsidR="00F71905" w:rsidRPr="009A118D" w:rsidRDefault="00F71905" w:rsidP="00F71905">
      <w:pPr>
        <w:ind w:firstLine="709"/>
        <w:rPr>
          <w:rFonts w:eastAsia="Times New Roman"/>
        </w:rPr>
      </w:pPr>
    </w:p>
    <w:p w14:paraId="10E06D0A" w14:textId="77777777" w:rsidR="00F71905" w:rsidRPr="00652C52" w:rsidRDefault="00F71905" w:rsidP="00F71905">
      <w:pPr>
        <w:pStyle w:val="Heading1"/>
      </w:pPr>
      <w:bookmarkStart w:id="26" w:name="_Toc173324795"/>
      <w:bookmarkStart w:id="27" w:name="_Toc197596762"/>
      <w:r w:rsidRPr="00652C52">
        <w:t>4.</w:t>
      </w:r>
      <w:r>
        <w:t>2</w:t>
      </w:r>
      <w:r w:rsidRPr="00652C52">
        <w:t xml:space="preserve"> ОБ</w:t>
      </w:r>
      <w:r w:rsidR="001B3180">
        <w:t>ЩИЕ УКАЗАНИЯ</w:t>
      </w:r>
      <w:bookmarkEnd w:id="26"/>
      <w:bookmarkEnd w:id="27"/>
    </w:p>
    <w:p w14:paraId="0CC3D002"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4F0F991E" w14:textId="77777777" w:rsidR="00F71905" w:rsidRDefault="00F71905" w:rsidP="00F71905">
      <w:pPr>
        <w:ind w:firstLine="709"/>
        <w:jc w:val="both"/>
      </w:pPr>
      <w:r w:rsidRPr="002D646D">
        <w:t>−</w:t>
      </w:r>
      <w:r w:rsidRPr="00524A79">
        <w:t xml:space="preserve"> СП 48.13330.2019 «Организация строительства»;</w:t>
      </w:r>
    </w:p>
    <w:p w14:paraId="2471FD2D"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440A62B1"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D78F4BE" w14:textId="77777777" w:rsidR="00F71905" w:rsidRPr="005B5FE5" w:rsidRDefault="00F71905" w:rsidP="00F71905">
      <w:pPr>
        <w:ind w:firstLine="709"/>
        <w:jc w:val="both"/>
      </w:pPr>
    </w:p>
    <w:p w14:paraId="04521211" w14:textId="77777777" w:rsidR="00F71905" w:rsidRPr="00BA25D7" w:rsidRDefault="00F71905" w:rsidP="00F71905">
      <w:pPr>
        <w:pStyle w:val="Heading1"/>
        <w:rPr>
          <w:lang w:val="ru-RU"/>
        </w:rPr>
      </w:pPr>
      <w:bookmarkStart w:id="28" w:name="_Toc197596763"/>
      <w:r w:rsidRPr="00BA25D7">
        <w:rPr>
          <w:lang w:val="ru-RU"/>
        </w:rPr>
        <w:t>4.2.1 ОБЩИЕ УКАЗАНИЯ ПО ОХРАНЕ ТРУДА</w:t>
      </w:r>
      <w:bookmarkEnd w:id="28"/>
    </w:p>
    <w:p w14:paraId="5B8BBF03"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1B2BAFB5"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76006F8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09C32713"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EBEAACB"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13AAEBA4"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1F1EA768"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7608F66D"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0E2B5E6"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24690D9A"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6D3B86A3"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FA9162D"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34C472AC"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6F6FFE68"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367FD863"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619D2A80"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57456DA"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3B34C7AE"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72DD39EC"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2C03F92A"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2F7A7F6C"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97730CC"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3C97BE6D"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24713DE8"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2760ACBF"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42CFEF75" w14:textId="77777777" w:rsidR="00F71905" w:rsidRPr="00595C1F" w:rsidRDefault="00F71905" w:rsidP="00F71905">
      <w:pPr>
        <w:ind w:firstLine="709"/>
        <w:jc w:val="both"/>
      </w:pPr>
    </w:p>
    <w:p w14:paraId="3E222DB3" w14:textId="77777777" w:rsidR="00F71905" w:rsidRPr="005B5FE5" w:rsidRDefault="00F71905" w:rsidP="00F71905">
      <w:pPr>
        <w:pStyle w:val="Heading1"/>
        <w:rPr>
          <w:lang w:val="ru-RU"/>
        </w:rPr>
      </w:pPr>
      <w:bookmarkStart w:id="29" w:name="_Toc197596764"/>
      <w:r w:rsidRPr="005B5FE5">
        <w:rPr>
          <w:lang w:val="ru-RU"/>
        </w:rPr>
        <w:t>4.2</w:t>
      </w:r>
      <w:r w:rsidR="00C84A76" w:rsidRPr="005B5FE5">
        <w:rPr>
          <w:lang w:val="ru-RU"/>
        </w:rPr>
        <w:t>.2</w:t>
      </w:r>
      <w:r w:rsidRPr="005B5FE5">
        <w:rPr>
          <w:lang w:val="ru-RU"/>
        </w:rPr>
        <w:t xml:space="preserve"> ПОДГОТОВИТЕЛЬНЫЕ РАБОТЫ</w:t>
      </w:r>
      <w:bookmarkEnd w:id="29"/>
    </w:p>
    <w:p w14:paraId="40400FD5" w14:textId="77777777" w:rsidR="00FF7777" w:rsidRDefault="00FF7777" w:rsidP="00FF7777">
      <w:pPr>
        <w:ind w:firstLine="709"/>
        <w:jc w:val="both"/>
        <w:rPr>
          <w:b/>
          <w:bCs/>
        </w:rPr>
      </w:pPr>
      <w:bookmarkStart w:id="30" w:name="_Toc173324798"/>
      <w:r w:rsidRPr="002D646D">
        <w:rPr>
          <w:b/>
          <w:bCs/>
        </w:rPr>
        <w:t>Общие положения</w:t>
      </w:r>
    </w:p>
    <w:p w14:paraId="74AC361E" w14:textId="77777777" w:rsidR="00FF7777" w:rsidRPr="002D646D" w:rsidRDefault="00FF7777" w:rsidP="00FF7777">
      <w:pPr>
        <w:ind w:firstLine="709"/>
        <w:jc w:val="both"/>
        <w:rPr>
          <w:b/>
          <w:bCs/>
        </w:rPr>
      </w:pPr>
    </w:p>
    <w:p w14:paraId="0DA511A4"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0A2740F"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34B0EC2"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318201DE"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638E6FDF"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6A66B020"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007FADF8"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3D41BD9D"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1E14048F" w14:textId="77777777" w:rsidR="00FF7777" w:rsidRDefault="00FF7777" w:rsidP="00FF7777">
      <w:pPr>
        <w:ind w:firstLine="709"/>
        <w:jc w:val="both"/>
        <w:rPr>
          <w:b/>
          <w:bCs/>
        </w:rPr>
      </w:pPr>
    </w:p>
    <w:p w14:paraId="00FF9CB2" w14:textId="77777777" w:rsidR="00FF7777" w:rsidRDefault="00FF7777" w:rsidP="00FF7777">
      <w:pPr>
        <w:ind w:firstLine="709"/>
        <w:jc w:val="both"/>
        <w:rPr>
          <w:b/>
          <w:bCs/>
        </w:rPr>
      </w:pPr>
      <w:r w:rsidRPr="002D646D">
        <w:rPr>
          <w:b/>
          <w:bCs/>
        </w:rPr>
        <w:t xml:space="preserve">Монтаж сигнального ограждения </w:t>
      </w:r>
    </w:p>
    <w:p w14:paraId="692B1BB9" w14:textId="77777777" w:rsidR="00FF7777" w:rsidRPr="002D646D" w:rsidRDefault="00FF7777" w:rsidP="00FF7777">
      <w:pPr>
        <w:ind w:firstLine="709"/>
        <w:jc w:val="both"/>
        <w:rPr>
          <w:b/>
          <w:bCs/>
        </w:rPr>
      </w:pPr>
    </w:p>
    <w:p w14:paraId="35D377DA"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CA9BDDD"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66E58EB1" w14:textId="77777777" w:rsidR="00FF7777" w:rsidRDefault="00FF7777" w:rsidP="00FF7777">
      <w:pPr>
        <w:ind w:firstLine="709"/>
        <w:jc w:val="both"/>
      </w:pPr>
    </w:p>
    <w:p w14:paraId="0F9FFA1D" w14:textId="77777777" w:rsidR="00595C1F" w:rsidRDefault="001D2EA2" w:rsidP="00FF7777">
      <w:pPr>
        <w:ind w:firstLine="709"/>
        <w:jc w:val="center"/>
      </w:pPr>
      <w:r>
        <w:rPr>
          <w:noProof/>
        </w:rPr>
        <w:pict w14:anchorId="2F47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74AEDE6" w14:textId="77777777" w:rsidR="00FF7777" w:rsidRDefault="00FF7777" w:rsidP="00FF7777">
      <w:pPr>
        <w:ind w:firstLine="709"/>
        <w:jc w:val="center"/>
      </w:pPr>
      <w:r w:rsidRPr="002D646D">
        <w:t>Временное переносное сигнальное ограждение опасных зон</w:t>
      </w:r>
    </w:p>
    <w:p w14:paraId="60954F58" w14:textId="77777777" w:rsidR="00FF7777" w:rsidRDefault="00FF7777" w:rsidP="00FF7777">
      <w:pPr>
        <w:ind w:firstLine="709"/>
        <w:jc w:val="both"/>
      </w:pPr>
    </w:p>
    <w:p w14:paraId="5B11C50C"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53C154A5" w14:textId="77777777" w:rsidR="00FF7777" w:rsidRDefault="00FF7777" w:rsidP="00FF7777">
      <w:pPr>
        <w:ind w:firstLine="709"/>
        <w:jc w:val="both"/>
        <w:rPr>
          <w:b/>
          <w:bCs/>
        </w:rPr>
      </w:pPr>
    </w:p>
    <w:p w14:paraId="3AD91E60" w14:textId="77777777" w:rsidR="00FF7777" w:rsidRDefault="00FF7777" w:rsidP="00FF7777">
      <w:pPr>
        <w:ind w:firstLine="709"/>
        <w:jc w:val="both"/>
        <w:rPr>
          <w:b/>
          <w:bCs/>
        </w:rPr>
      </w:pPr>
      <w:r w:rsidRPr="002D646D">
        <w:rPr>
          <w:b/>
          <w:bCs/>
        </w:rPr>
        <w:t>Установка знаков безопасности</w:t>
      </w:r>
    </w:p>
    <w:p w14:paraId="366F19F3" w14:textId="77777777" w:rsidR="00FF7777" w:rsidRPr="002D646D" w:rsidRDefault="00FF7777" w:rsidP="00FF7777">
      <w:pPr>
        <w:ind w:firstLine="709"/>
        <w:jc w:val="both"/>
        <w:rPr>
          <w:b/>
          <w:bCs/>
        </w:rPr>
      </w:pPr>
    </w:p>
    <w:p w14:paraId="5F434748"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312845A"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86C3973"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1AE4D8EE"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5862E85E" w14:textId="77777777" w:rsidR="00FF7777" w:rsidRDefault="00FF7777" w:rsidP="00FF7777">
      <w:pPr>
        <w:ind w:firstLine="709"/>
        <w:jc w:val="both"/>
      </w:pPr>
    </w:p>
    <w:p w14:paraId="65794A0B" w14:textId="77777777" w:rsidR="00FF7777" w:rsidRDefault="00FF7777" w:rsidP="00FF7777">
      <w:pPr>
        <w:ind w:firstLine="709"/>
        <w:jc w:val="both"/>
        <w:rPr>
          <w:b/>
          <w:bCs/>
        </w:rPr>
      </w:pPr>
      <w:r w:rsidRPr="002D646D">
        <w:rPr>
          <w:b/>
          <w:bCs/>
        </w:rPr>
        <w:t xml:space="preserve">Освещение зоны производства работ </w:t>
      </w:r>
    </w:p>
    <w:p w14:paraId="791A7769" w14:textId="77777777" w:rsidR="00FF7777" w:rsidRPr="002D646D" w:rsidRDefault="00FF7777" w:rsidP="00FF7777">
      <w:pPr>
        <w:ind w:firstLine="709"/>
        <w:jc w:val="both"/>
        <w:rPr>
          <w:b/>
          <w:bCs/>
        </w:rPr>
      </w:pPr>
    </w:p>
    <w:p w14:paraId="0763FB2C"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1A77C8F"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31624EEB"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237A6677"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9B99595"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4FAC515D"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20BA4DA1"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2640E218"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22E8CEF"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6765"/>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6EE17AF9" w14:textId="77777777" w:rsidR="00C84A76" w:rsidRPr="00A16EA9" w:rsidRDefault="00C84A76" w:rsidP="00A16EA9">
      <w:pPr>
        <w:pStyle w:val="Heading1"/>
        <w:rPr>
          <w:lang w:val="ru-RU"/>
        </w:rPr>
      </w:pPr>
      <w:bookmarkStart w:id="33" w:name="_Toc197596766"/>
      <w:r w:rsidRPr="00BA25D7">
        <w:rPr>
          <w:lang w:val="ru-RU"/>
        </w:rPr>
        <w:t xml:space="preserve">4.3.1 </w:t>
      </w:r>
      <w:r w:rsidR="00A16EA9" w:rsidRPr="00BA25D7">
        <w:rPr>
          <w:lang w:val="ru-RU"/>
        </w:rPr>
        <w:t>НОРМАТИВНАЯ ДОКУМЕНТАЦИЯ</w:t>
      </w:r>
      <w:bookmarkEnd w:id="33"/>
    </w:p>
    <w:p w14:paraId="5B378D9A" w14:textId="77777777" w:rsidR="00743557" w:rsidRDefault="000D7D89">
      <w:pPr>
        <w:ind w:firstLine="709"/>
        <w:jc w:val="both"/>
      </w:pPr>
      <w:r>
        <w:t>СП 76.13330 «Электр</w:t>
      </w:r>
      <w:r>
        <w:t>отехнические устройства. Актуализированная редакция СНиП 3.05.06-85»;</w:t>
      </w:r>
    </w:p>
    <w:p w14:paraId="7D40438E" w14:textId="77777777" w:rsidR="00743557" w:rsidRDefault="000D7D89">
      <w:pPr>
        <w:ind w:firstLine="709"/>
        <w:jc w:val="both"/>
      </w:pPr>
      <w:r>
        <w:t>ГОСТ 22270 «Системы отопления, вентиляции и кондиционирования. Термины и определения»;</w:t>
      </w:r>
    </w:p>
    <w:p w14:paraId="256C8D08" w14:textId="77777777" w:rsidR="00743557" w:rsidRDefault="000D7D89">
      <w:pPr>
        <w:ind w:firstLine="709"/>
        <w:jc w:val="both"/>
      </w:pPr>
      <w:r>
        <w:t>ГОСТ Р 51321.1 «Устройства комплектные низковольтные распределения и управления. Часть 1. Устройств</w:t>
      </w:r>
      <w:r>
        <w:t>а, испытанные полностью или частично. Общие технические требования и методы испытаний»;</w:t>
      </w:r>
    </w:p>
    <w:p w14:paraId="506B3BDB" w14:textId="77777777" w:rsidR="00743557" w:rsidRDefault="000D7D89">
      <w:pPr>
        <w:ind w:firstLine="709"/>
        <w:jc w:val="both"/>
      </w:pPr>
      <w:r>
        <w:t>ГОСТ 32396 «Устройства вводно-распределительные для жилых и общественных зданий. Общие технические условия. Разработка ГОСТ на базе ГОСТ Р (ГОСТ Р 51732-2001)»;</w:t>
      </w:r>
    </w:p>
    <w:p w14:paraId="3CE41321" w14:textId="77777777" w:rsidR="00743557" w:rsidRDefault="000D7D89">
      <w:pPr>
        <w:ind w:firstLine="709"/>
        <w:jc w:val="both"/>
      </w:pPr>
      <w:r>
        <w:t>«Правил</w:t>
      </w:r>
      <w:r>
        <w:t>а устройства электроустановок (ПУЭ). Издание седьмое».</w:t>
      </w:r>
    </w:p>
    <w:p w14:paraId="14BEB946" w14:textId="77777777" w:rsidR="00BA25D7" w:rsidRDefault="00BA25D7" w:rsidP="00A16EA9">
      <w:pPr>
        <w:pStyle w:val="Heading1"/>
        <w:rPr>
          <w:lang w:val="ru-RU"/>
        </w:rPr>
      </w:pPr>
    </w:p>
    <w:p w14:paraId="73D67590" w14:textId="77777777" w:rsidR="00C84A76" w:rsidRPr="00BA25D7" w:rsidRDefault="00C84A76" w:rsidP="00A16EA9">
      <w:pPr>
        <w:pStyle w:val="Heading1"/>
        <w:rPr>
          <w:lang w:val="ru-RU"/>
        </w:rPr>
      </w:pPr>
      <w:bookmarkStart w:id="34" w:name="_Toc197596767"/>
      <w:r w:rsidRPr="00BA25D7">
        <w:rPr>
          <w:lang w:val="ru-RU"/>
        </w:rPr>
        <w:t xml:space="preserve">4.3.2 </w:t>
      </w:r>
      <w:r w:rsidR="00A16EA9" w:rsidRPr="00BA25D7">
        <w:rPr>
          <w:lang w:val="ru-RU"/>
        </w:rPr>
        <w:t>ТЕХНОЛОГИЯ РАБОТ</w:t>
      </w:r>
      <w:bookmarkEnd w:id="34"/>
    </w:p>
    <w:p w14:paraId="05690BEE" w14:textId="77777777" w:rsidR="00743557" w:rsidRDefault="000D7D89">
      <w:pPr>
        <w:ind w:firstLine="709"/>
        <w:jc w:val="both"/>
      </w:pPr>
      <w:r>
        <w:rPr>
          <w:b/>
        </w:rPr>
        <w:t>Подготовительные работы</w:t>
      </w:r>
    </w:p>
    <w:p w14:paraId="29FB4B41" w14:textId="77777777" w:rsidR="00743557" w:rsidRDefault="00743557"/>
    <w:p w14:paraId="2882D362" w14:textId="77777777" w:rsidR="00743557" w:rsidRDefault="000D7D89">
      <w:pPr>
        <w:ind w:firstLine="709"/>
        <w:jc w:val="both"/>
      </w:pPr>
      <w:r>
        <w:t>До начала работ по монтажу блока автоматического управления для систем вентиляции должны быть выполнены следующие подготовительные работы:</w:t>
      </w:r>
    </w:p>
    <w:p w14:paraId="3DF4171E" w14:textId="77777777" w:rsidR="00743557" w:rsidRDefault="000D7D89">
      <w:pPr>
        <w:ind w:firstLine="709"/>
        <w:jc w:val="both"/>
      </w:pPr>
      <w:r>
        <w:t>- завершены п</w:t>
      </w:r>
      <w:r>
        <w:t>о объекту (или захватке) предшествующие рабочие процессы в соответствии с общей технологической последовательностью строительства здания;</w:t>
      </w:r>
    </w:p>
    <w:p w14:paraId="58279C6F" w14:textId="77777777" w:rsidR="00743557" w:rsidRDefault="000D7D89">
      <w:pPr>
        <w:ind w:firstLine="709"/>
        <w:jc w:val="both"/>
      </w:pPr>
      <w:r>
        <w:t>- снято напряжение с участка производства работ;</w:t>
      </w:r>
    </w:p>
    <w:p w14:paraId="02A9338E" w14:textId="77777777" w:rsidR="00743557" w:rsidRDefault="000D7D89">
      <w:pPr>
        <w:ind w:firstLine="709"/>
        <w:jc w:val="both"/>
      </w:pPr>
      <w:r>
        <w:t xml:space="preserve">- подготовлены и установлены в зоне работы бригады </w:t>
      </w:r>
      <w:r>
        <w:t>инвентарь, приспособления и средства для безопасного производства работ;</w:t>
      </w:r>
    </w:p>
    <w:p w14:paraId="302B9146" w14:textId="77777777" w:rsidR="00743557" w:rsidRDefault="000D7D89">
      <w:pPr>
        <w:ind w:firstLine="709"/>
        <w:jc w:val="both"/>
      </w:pPr>
      <w:r>
        <w:t>- получены и завезены все необходимые материалы для ведения работ.</w:t>
      </w:r>
    </w:p>
    <w:p w14:paraId="1270F73D" w14:textId="77777777" w:rsidR="00743557" w:rsidRDefault="00743557"/>
    <w:p w14:paraId="12C98A3F" w14:textId="77777777" w:rsidR="00743557" w:rsidRDefault="000D7D89">
      <w:pPr>
        <w:ind w:firstLine="709"/>
        <w:jc w:val="both"/>
      </w:pPr>
      <w:r>
        <w:rPr>
          <w:u w:val="single"/>
        </w:rPr>
        <w:t>Транспортировка и хранение элементов блока автоматического управления</w:t>
      </w:r>
    </w:p>
    <w:p w14:paraId="58C9575F" w14:textId="77777777" w:rsidR="00743557" w:rsidRDefault="00743557"/>
    <w:p w14:paraId="3F29B21A" w14:textId="77777777" w:rsidR="00743557" w:rsidRDefault="000D7D89">
      <w:pPr>
        <w:ind w:firstLine="709"/>
        <w:jc w:val="both"/>
      </w:pPr>
      <w:r>
        <w:t>Оборудование транспортируется всеми видами т</w:t>
      </w:r>
      <w:r>
        <w:t>ранспорта в закрытых транспортных средствах на любые расстояния в соответствии с правилами перевозки грузов на транспорте.</w:t>
      </w:r>
    </w:p>
    <w:p w14:paraId="3DA25A13" w14:textId="77777777" w:rsidR="00743557" w:rsidRDefault="000D7D89">
      <w:pPr>
        <w:ind w:firstLine="709"/>
        <w:jc w:val="both"/>
      </w:pPr>
      <w:r>
        <w:t>Условия перевозки в упаковке предприятия-изготовителя должны соответствовать условиям ГОСТ 15150-69. Допускается транспортирование об</w:t>
      </w:r>
      <w:r>
        <w:t>орудования в контейнерах, обеспечивающих их неподвижность, без упаковки по ГОСТ 21929.</w:t>
      </w:r>
    </w:p>
    <w:p w14:paraId="18666172" w14:textId="77777777" w:rsidR="00743557" w:rsidRDefault="000D7D89">
      <w:pPr>
        <w:ind w:firstLine="709"/>
        <w:jc w:val="both"/>
      </w:pPr>
      <w:r>
        <w:t xml:space="preserve">Элементы системы должны храниться в сухих закрытых помещениях согласно условиям хранения 3 по ГОСТ 15150. Воздух помещений не должен содержать пыли, а также агрессивных </w:t>
      </w:r>
      <w:r>
        <w:t>паров и газов, вызывающих коррозию.</w:t>
      </w:r>
    </w:p>
    <w:p w14:paraId="2AB52463" w14:textId="77777777" w:rsidR="00743557" w:rsidRDefault="00743557"/>
    <w:p w14:paraId="0241B8DE" w14:textId="77777777" w:rsidR="00743557" w:rsidRDefault="000D7D89">
      <w:pPr>
        <w:ind w:firstLine="709"/>
        <w:jc w:val="both"/>
      </w:pPr>
      <w:r>
        <w:rPr>
          <w:b/>
        </w:rPr>
        <w:t>Основные работы</w:t>
      </w:r>
    </w:p>
    <w:p w14:paraId="2E5DDA64" w14:textId="77777777" w:rsidR="00743557" w:rsidRDefault="00743557"/>
    <w:p w14:paraId="618FFB94" w14:textId="77777777" w:rsidR="00743557" w:rsidRDefault="000D7D89">
      <w:pPr>
        <w:jc w:val="center"/>
      </w:pPr>
      <w:r>
        <w:rPr>
          <w:b/>
        </w:rPr>
        <w:t>Технологический процесс</w:t>
      </w:r>
    </w:p>
    <w:p w14:paraId="6BB35805" w14:textId="77777777" w:rsidR="00743557" w:rsidRDefault="0074355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44"/>
        <w:gridCol w:w="6185"/>
      </w:tblGrid>
      <w:tr w:rsidR="00743557" w14:paraId="780B1F0F"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44B04D" w14:textId="77777777" w:rsidR="00743557" w:rsidRDefault="000D7D89">
            <w:pPr>
              <w:jc w:val="center"/>
            </w:pPr>
            <w:r>
              <w:rPr>
                <w:rFonts w:eastAsia="Times New Roman"/>
                <w:sz w:val="20"/>
              </w:rPr>
              <w:t>№ процесса</w:t>
            </w:r>
          </w:p>
        </w:tc>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2C56D0" w14:textId="77777777" w:rsidR="00743557" w:rsidRDefault="000D7D89">
            <w:pPr>
              <w:jc w:val="center"/>
            </w:pPr>
            <w:r>
              <w:rPr>
                <w:rFonts w:eastAsia="Times New Roman"/>
                <w:sz w:val="20"/>
              </w:rPr>
              <w:t>Описание процесса</w:t>
            </w:r>
          </w:p>
        </w:tc>
      </w:tr>
      <w:tr w:rsidR="00743557" w14:paraId="1D61F225"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B376D0" w14:textId="77777777" w:rsidR="00743557" w:rsidRDefault="000D7D89">
            <w:pPr>
              <w:jc w:val="center"/>
            </w:pPr>
            <w:r>
              <w:rPr>
                <w:rFonts w:eastAsia="Times New Roman"/>
                <w:sz w:val="20"/>
              </w:rPr>
              <w:t>1</w:t>
            </w:r>
          </w:p>
        </w:tc>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E1E6D9" w14:textId="77777777" w:rsidR="00743557" w:rsidRDefault="000D7D89">
            <w:r>
              <w:rPr>
                <w:rFonts w:eastAsia="Times New Roman"/>
                <w:sz w:val="20"/>
              </w:rPr>
              <w:t>Монтаж блока автоматического управления для систем вентиляции</w:t>
            </w:r>
          </w:p>
        </w:tc>
      </w:tr>
      <w:tr w:rsidR="00743557" w14:paraId="7C8419C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932AB7" w14:textId="77777777" w:rsidR="00743557" w:rsidRDefault="000D7D89">
            <w:pPr>
              <w:jc w:val="center"/>
            </w:pPr>
            <w:r>
              <w:rPr>
                <w:rFonts w:eastAsia="Times New Roman"/>
                <w:sz w:val="20"/>
              </w:rPr>
              <w:t>2</w:t>
            </w:r>
          </w:p>
        </w:tc>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DA8DF1" w14:textId="77777777" w:rsidR="00743557" w:rsidRDefault="000D7D89">
            <w:r>
              <w:rPr>
                <w:rFonts w:eastAsia="Times New Roman"/>
                <w:sz w:val="20"/>
              </w:rPr>
              <w:t>Установка датчика температуры системы вентиляции</w:t>
            </w:r>
          </w:p>
        </w:tc>
      </w:tr>
      <w:tr w:rsidR="00743557" w14:paraId="38F5B065"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DD250E" w14:textId="77777777" w:rsidR="00743557" w:rsidRDefault="000D7D89">
            <w:pPr>
              <w:jc w:val="center"/>
            </w:pPr>
            <w:r>
              <w:rPr>
                <w:rFonts w:eastAsia="Times New Roman"/>
                <w:sz w:val="20"/>
              </w:rPr>
              <w:t>3</w:t>
            </w:r>
          </w:p>
        </w:tc>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E37469" w14:textId="77777777" w:rsidR="00743557" w:rsidRDefault="000D7D89">
            <w:r>
              <w:rPr>
                <w:rFonts w:eastAsia="Times New Roman"/>
                <w:sz w:val="20"/>
              </w:rPr>
              <w:t xml:space="preserve">Подключение блока </w:t>
            </w:r>
            <w:r>
              <w:rPr>
                <w:rFonts w:eastAsia="Times New Roman"/>
                <w:sz w:val="20"/>
              </w:rPr>
              <w:t>автоматического управления для систем вентиляции</w:t>
            </w:r>
          </w:p>
        </w:tc>
      </w:tr>
    </w:tbl>
    <w:p w14:paraId="447CDAC6" w14:textId="77777777" w:rsidR="00743557" w:rsidRDefault="00743557"/>
    <w:p w14:paraId="04E1ADBB" w14:textId="77777777" w:rsidR="00743557" w:rsidRDefault="000D7D89">
      <w:pPr>
        <w:ind w:firstLine="709"/>
        <w:jc w:val="both"/>
      </w:pPr>
      <w:r>
        <w:rPr>
          <w:b/>
        </w:rPr>
        <w:lastRenderedPageBreak/>
        <w:t>Монтаж блока автоматического управления</w:t>
      </w:r>
    </w:p>
    <w:p w14:paraId="60D2A391" w14:textId="77777777" w:rsidR="00743557" w:rsidRDefault="00743557"/>
    <w:p w14:paraId="0BD9DA34" w14:textId="77777777" w:rsidR="00743557" w:rsidRDefault="000D7D89">
      <w:pPr>
        <w:ind w:firstLine="709"/>
        <w:jc w:val="both"/>
      </w:pPr>
      <w:r>
        <w:t>Монтаж блока управления производить согласно ПУЭ. Сечения кабелей принимать согласно указаниям рабочей документации.</w:t>
      </w:r>
    </w:p>
    <w:p w14:paraId="3F94BF47" w14:textId="77777777" w:rsidR="00743557" w:rsidRDefault="000D7D89">
      <w:pPr>
        <w:ind w:firstLine="709"/>
        <w:jc w:val="both"/>
      </w:pPr>
      <w:r>
        <w:t xml:space="preserve">Блоки управления для настенного монтажа </w:t>
      </w:r>
      <w:r>
        <w:t>необходимо размещать непосредственно на стенах, штативах или стойках, с отклонением от вертикали не более 5 градусов.</w:t>
      </w:r>
    </w:p>
    <w:p w14:paraId="487ADE16" w14:textId="77777777" w:rsidR="00743557" w:rsidRDefault="000D7D89">
      <w:pPr>
        <w:ind w:firstLine="709"/>
        <w:jc w:val="both"/>
      </w:pPr>
      <w:r>
        <w:t>Корпус блока управления должен располагаться вдали от открытых источников тепла. Помещение должно соответствовать степени защиты блока упр</w:t>
      </w:r>
      <w:r>
        <w:t>авления IPxx (указанного в паспорте) от пыли и влаги.</w:t>
      </w:r>
    </w:p>
    <w:p w14:paraId="2CA6BCEC" w14:textId="77777777" w:rsidR="00743557" w:rsidRDefault="000D7D89">
      <w:pPr>
        <w:ind w:firstLine="709"/>
        <w:jc w:val="both"/>
      </w:pPr>
      <w:r>
        <w:t>В помещении не должно быть агрессивных жидкостей и газов, разрушающих изоляцию.</w:t>
      </w:r>
    </w:p>
    <w:p w14:paraId="13AA75CA" w14:textId="77777777" w:rsidR="00743557" w:rsidRDefault="000D7D89">
      <w:pPr>
        <w:ind w:firstLine="709"/>
        <w:jc w:val="both"/>
      </w:pPr>
      <w:r>
        <w:t>В помещении не должно быть токопроводящей пыли.</w:t>
      </w:r>
    </w:p>
    <w:p w14:paraId="0D7587E0" w14:textId="77777777" w:rsidR="00743557" w:rsidRDefault="000D7D89">
      <w:pPr>
        <w:ind w:firstLine="709"/>
        <w:jc w:val="both"/>
      </w:pPr>
      <w:r>
        <w:t>Монтаж должен выполняться квалифицированными специалистами, имеющими допус</w:t>
      </w:r>
      <w:r>
        <w:t>к к данному виду деятельности.</w:t>
      </w:r>
    </w:p>
    <w:p w14:paraId="70EA4668" w14:textId="77777777" w:rsidR="00743557" w:rsidRDefault="000D7D89">
      <w:pPr>
        <w:ind w:firstLine="709"/>
        <w:jc w:val="both"/>
      </w:pPr>
      <w:r>
        <w:t>Во время монтажа необходимо обеспечивать свободный доступ обслуживающего персонала к блоку управления для проведения монтажных работ и последующего профилактического сервисного обслуживания.</w:t>
      </w:r>
    </w:p>
    <w:p w14:paraId="669C0029" w14:textId="77777777" w:rsidR="00743557" w:rsidRDefault="00743557"/>
    <w:p w14:paraId="09BF12D1" w14:textId="77777777" w:rsidR="00743557" w:rsidRDefault="000D7D89">
      <w:pPr>
        <w:ind w:firstLine="709"/>
        <w:jc w:val="both"/>
      </w:pPr>
      <w:r>
        <w:rPr>
          <w:b/>
        </w:rPr>
        <w:t>Установка датчика температуры</w:t>
      </w:r>
    </w:p>
    <w:p w14:paraId="0241A150" w14:textId="77777777" w:rsidR="00743557" w:rsidRDefault="00743557"/>
    <w:p w14:paraId="2AD6352F" w14:textId="77777777" w:rsidR="00743557" w:rsidRDefault="000D7D89">
      <w:pPr>
        <w:ind w:firstLine="709"/>
        <w:jc w:val="both"/>
      </w:pPr>
      <w:r>
        <w:t>Дл</w:t>
      </w:r>
      <w:r>
        <w:t>я установки датчика температуры приточного воздуха выбирают прямой участок воздуховода. Минимальное расстояние от фланца воздуховода до оси датчика — 1200 мм. Обычно чувствительный элемент датчика устанавливают в центре воздуховода. Для того чтобы показани</w:t>
      </w:r>
      <w:r>
        <w:t>я датчика были верны, его желательно разместить в центре воздуховода на расстоянии 5–10 м от последнего элемента установки.</w:t>
      </w:r>
    </w:p>
    <w:p w14:paraId="76C30B9D" w14:textId="77777777" w:rsidR="00743557" w:rsidRDefault="00743557"/>
    <w:p w14:paraId="33A17814" w14:textId="77777777" w:rsidR="00743557" w:rsidRDefault="000D7D89">
      <w:pPr>
        <w:ind w:firstLine="709"/>
      </w:pPr>
      <w:r>
        <w:rPr>
          <w:u w:val="single"/>
        </w:rPr>
        <w:t>Преобразователь частоты IVD222B43Е</w:t>
      </w:r>
    </w:p>
    <w:p w14:paraId="54885C6C" w14:textId="77777777" w:rsidR="00743557" w:rsidRDefault="00743557"/>
    <w:p w14:paraId="0E4E8E2D" w14:textId="77777777" w:rsidR="00743557" w:rsidRDefault="000D7D89">
      <w:pPr>
        <w:ind w:firstLine="709"/>
        <w:jc w:val="both"/>
      </w:pPr>
      <w:r>
        <w:t>Преобразователи частоты IVD222B43E для вентиляторной нагрузки, мощность 2,2 кВт, 5 А, 3 фазы, 3</w:t>
      </w:r>
      <w:r>
        <w:t>80 В, 50/60 Гц, -10...+40С, IP20, 6 А, расширенное ПО, предназначены для работы с трехфазными асинхронными двигателями вентиляторов. Для того чтобы регулировать оптимальный расход воздуха в системе, необходимо применять частотный преобразователь для вентил</w:t>
      </w:r>
      <w:r>
        <w:t>ятора.</w:t>
      </w:r>
    </w:p>
    <w:p w14:paraId="76B1203F" w14:textId="77777777" w:rsidR="00743557" w:rsidRDefault="00743557"/>
    <w:p w14:paraId="042F112B" w14:textId="77777777" w:rsidR="00743557" w:rsidRDefault="001D2EA2">
      <w:pPr>
        <w:jc w:val="center"/>
      </w:pPr>
      <w:r>
        <w:pict w14:anchorId="550BC4FD">
          <v:shape id="_x0000_i1026" type="#_x0000_t75" style="width:178.5pt;height:155.25pt">
            <v:imagedata r:id="rId9" o:title=""/>
          </v:shape>
        </w:pict>
      </w:r>
    </w:p>
    <w:p w14:paraId="1CB250E7" w14:textId="77777777" w:rsidR="00743557" w:rsidRDefault="00743557"/>
    <w:p w14:paraId="7FD65CD2" w14:textId="77777777" w:rsidR="00743557" w:rsidRDefault="000D7D89">
      <w:pPr>
        <w:jc w:val="center"/>
      </w:pPr>
      <w:r>
        <w:t>Преобразователь частоты IVD222B43Е</w:t>
      </w:r>
    </w:p>
    <w:p w14:paraId="5DB3D940" w14:textId="77777777" w:rsidR="00743557" w:rsidRDefault="00743557"/>
    <w:p w14:paraId="57A25AEB" w14:textId="77777777" w:rsidR="00743557" w:rsidRDefault="000D7D89">
      <w:pPr>
        <w:ind w:firstLine="709"/>
      </w:pPr>
      <w:r>
        <w:rPr>
          <w:b/>
        </w:rPr>
        <w:t>Пробное подключения</w:t>
      </w:r>
    </w:p>
    <w:p w14:paraId="0A86CE14" w14:textId="77777777" w:rsidR="00743557" w:rsidRDefault="00743557"/>
    <w:p w14:paraId="709C8D89" w14:textId="77777777" w:rsidR="00743557" w:rsidRDefault="000D7D89">
      <w:pPr>
        <w:ind w:firstLine="709"/>
        <w:jc w:val="both"/>
      </w:pPr>
      <w:r>
        <w:lastRenderedPageBreak/>
        <w:t>Наладка системы автоматики приточной и приточно-вытяжной вентиляции обычно включает в себя следующие этапы:</w:t>
      </w:r>
    </w:p>
    <w:p w14:paraId="40EEAA6B" w14:textId="77777777" w:rsidR="00743557" w:rsidRDefault="000D7D89">
      <w:pPr>
        <w:ind w:firstLine="709"/>
        <w:jc w:val="both"/>
      </w:pPr>
      <w:r>
        <w:t>- проверка правильности присоединения датчиков и исполнительных механизмов;</w:t>
      </w:r>
    </w:p>
    <w:p w14:paraId="1F0CA935" w14:textId="77777777" w:rsidR="00743557" w:rsidRDefault="000D7D89">
      <w:pPr>
        <w:ind w:firstLine="709"/>
        <w:jc w:val="both"/>
      </w:pPr>
      <w:r>
        <w:t>- на</w:t>
      </w:r>
      <w:r>
        <w:t>стройка защитного термостата по воздуху (для систем с водяным калорифером). Проверка срабатывания термостата при охлаждении участка капиллярной трубки (например, льдом);</w:t>
      </w:r>
    </w:p>
    <w:p w14:paraId="43C42408" w14:textId="77777777" w:rsidR="00743557" w:rsidRDefault="000D7D89">
      <w:pPr>
        <w:ind w:firstLine="709"/>
        <w:jc w:val="both"/>
      </w:pPr>
      <w:r>
        <w:t xml:space="preserve">- контроль состояния датчиков температуры. Датчик температуры основан на </w:t>
      </w:r>
      <w:r>
        <w:t>измерении значения сопротивления измерительного элемента;</w:t>
      </w:r>
    </w:p>
    <w:p w14:paraId="56A70F36" w14:textId="77777777" w:rsidR="00743557" w:rsidRDefault="000D7D89">
      <w:pPr>
        <w:ind w:firstLine="709"/>
        <w:jc w:val="both"/>
      </w:pPr>
      <w:r>
        <w:t>- настройка выносного пульта управления. Пульт управления настраивается согласно инструкции по наладке модуля управления (см. пакет документов в комплекте).</w:t>
      </w:r>
    </w:p>
    <w:p w14:paraId="61FF6F52" w14:textId="77777777" w:rsidR="00743557" w:rsidRDefault="000D7D89">
      <w:pPr>
        <w:ind w:firstLine="709"/>
        <w:jc w:val="both"/>
      </w:pPr>
      <w:r>
        <w:t>По окончании подключения и наладки оборуд</w:t>
      </w:r>
      <w:r>
        <w:t>ования автоматики производится его пробный пуск, подав питание переменного тока.</w:t>
      </w:r>
    </w:p>
    <w:p w14:paraId="1F5E7B6D" w14:textId="77777777" w:rsidR="00743557" w:rsidRDefault="00743557"/>
    <w:p w14:paraId="06B1C7E3" w14:textId="77777777" w:rsidR="00743557" w:rsidRDefault="000D7D89">
      <w:pPr>
        <w:ind w:firstLine="709"/>
        <w:jc w:val="both"/>
      </w:pPr>
      <w:r>
        <w:rPr>
          <w:b/>
        </w:rPr>
        <w:t>Заключительные работы</w:t>
      </w:r>
    </w:p>
    <w:p w14:paraId="6D4E0749" w14:textId="77777777" w:rsidR="00743557" w:rsidRDefault="00743557"/>
    <w:p w14:paraId="657A61B8" w14:textId="77777777" w:rsidR="00743557" w:rsidRDefault="000D7D89">
      <w:pPr>
        <w:ind w:firstLine="709"/>
        <w:jc w:val="both"/>
      </w:pPr>
      <w:r>
        <w:t xml:space="preserve">По завершении работ очистить участок производства работ от мусора. Технологическую оснастку, инструмент, инвентарь и приспособления сдать в отведенное </w:t>
      </w:r>
      <w:r>
        <w:t>для его хранения место или ответственному за его выдачу. Снять сигнальное ограждение и предупредительные знаки.</w:t>
      </w:r>
    </w:p>
    <w:p w14:paraId="2303C6C2" w14:textId="77777777" w:rsidR="00BA25D7" w:rsidRDefault="00BA25D7" w:rsidP="00A16EA9">
      <w:pPr>
        <w:pStyle w:val="Heading1"/>
        <w:rPr>
          <w:lang w:val="ru-RU"/>
        </w:rPr>
      </w:pPr>
    </w:p>
    <w:p w14:paraId="62ECBE11" w14:textId="77777777" w:rsidR="00C84A76" w:rsidRPr="00BA25D7" w:rsidRDefault="00C84A76" w:rsidP="00A16EA9">
      <w:pPr>
        <w:pStyle w:val="Heading1"/>
        <w:rPr>
          <w:lang w:val="ru-RU"/>
        </w:rPr>
      </w:pPr>
      <w:bookmarkStart w:id="35" w:name="_Toc197596768"/>
      <w:r w:rsidRPr="00BA25D7">
        <w:rPr>
          <w:lang w:val="ru-RU"/>
        </w:rPr>
        <w:t xml:space="preserve">4.3.3 </w:t>
      </w:r>
      <w:r w:rsidR="00A16EA9" w:rsidRPr="00BA25D7">
        <w:rPr>
          <w:lang w:val="ru-RU"/>
        </w:rPr>
        <w:t>ТРЕБОВАНИЯ К КАЧЕСТВУ</w:t>
      </w:r>
      <w:bookmarkEnd w:id="35"/>
    </w:p>
    <w:p w14:paraId="2F4477DB" w14:textId="77777777" w:rsidR="00743557" w:rsidRDefault="000D7D89">
      <w:pPr>
        <w:ind w:firstLine="709"/>
        <w:jc w:val="both"/>
      </w:pPr>
      <w:r>
        <w:rPr>
          <w:b/>
        </w:rPr>
        <w:t>Входной контроль кирпичей</w:t>
      </w:r>
    </w:p>
    <w:p w14:paraId="70B6D2B0" w14:textId="77777777" w:rsidR="00743557" w:rsidRDefault="00743557"/>
    <w:p w14:paraId="30BDAABE" w14:textId="77777777" w:rsidR="00743557" w:rsidRDefault="000D7D89">
      <w:pPr>
        <w:ind w:firstLine="709"/>
        <w:jc w:val="both"/>
      </w:pPr>
      <w:r>
        <w:t>Входной контроль применяемых строительных материалов, изделий, конструкций, полуфабрикат</w:t>
      </w:r>
      <w:r>
        <w:t>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w:t>
      </w:r>
      <w:r>
        <w:t>ментации по результатам входного контроля (в соответствии с ГОСТ 24297 и иными документами по стандартизации).</w:t>
      </w:r>
    </w:p>
    <w:p w14:paraId="774BF7CA" w14:textId="77777777" w:rsidR="00743557" w:rsidRDefault="000D7D89">
      <w:pPr>
        <w:ind w:firstLine="709"/>
        <w:jc w:val="both"/>
      </w:pPr>
      <w:r>
        <w:t xml:space="preserve">При входном контроле проверяют соответствие качества поступающих изделий и комплектующих требованиям ГОСТов и ТУ. Проверяют соответствие изделий </w:t>
      </w:r>
      <w:r>
        <w:t>проекту, их внешний вид, наличие дефектов.</w:t>
      </w:r>
    </w:p>
    <w:p w14:paraId="386DE623" w14:textId="77777777" w:rsidR="00743557" w:rsidRDefault="00743557"/>
    <w:p w14:paraId="6B2299F7" w14:textId="77777777" w:rsidR="00743557" w:rsidRDefault="000D7D89">
      <w:pPr>
        <w:ind w:firstLine="709"/>
        <w:jc w:val="both"/>
      </w:pPr>
      <w:r>
        <w:rPr>
          <w:b/>
        </w:rPr>
        <w:t>Операционный контроль качества</w:t>
      </w:r>
    </w:p>
    <w:p w14:paraId="29797CFC" w14:textId="77777777" w:rsidR="00743557" w:rsidRDefault="00743557"/>
    <w:p w14:paraId="34BCAAE3" w14:textId="77777777" w:rsidR="00743557" w:rsidRDefault="000D7D89">
      <w:pPr>
        <w:ind w:firstLine="709"/>
        <w:jc w:val="both"/>
      </w:pPr>
      <w:r>
        <w:t>Состав операций и средства контроля работ при монтаже блока автоматического управления для систем вентиляции:</w:t>
      </w:r>
    </w:p>
    <w:p w14:paraId="44F48A0D" w14:textId="77777777" w:rsidR="00743557" w:rsidRDefault="0074355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76"/>
        <w:gridCol w:w="2554"/>
        <w:gridCol w:w="2319"/>
        <w:gridCol w:w="2280"/>
      </w:tblGrid>
      <w:tr w:rsidR="00743557" w14:paraId="1DEE0601" w14:textId="77777777">
        <w:trPr>
          <w:trHeight w:val="295"/>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60E86A" w14:textId="77777777" w:rsidR="00743557" w:rsidRDefault="000D7D89">
            <w:pPr>
              <w:jc w:val="center"/>
            </w:pPr>
            <w:r>
              <w:rPr>
                <w:rFonts w:eastAsia="Times New Roman"/>
                <w:sz w:val="20"/>
              </w:rPr>
              <w:t>Этапы работ</w:t>
            </w:r>
          </w:p>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C12697" w14:textId="77777777" w:rsidR="00743557" w:rsidRDefault="000D7D89">
            <w:pPr>
              <w:jc w:val="center"/>
            </w:pPr>
            <w:r>
              <w:rPr>
                <w:rFonts w:eastAsia="Times New Roman"/>
                <w:sz w:val="20"/>
              </w:rPr>
              <w:t>Контролируемые операции</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F240E7" w14:textId="77777777" w:rsidR="00743557" w:rsidRDefault="000D7D89">
            <w:pPr>
              <w:jc w:val="center"/>
            </w:pPr>
            <w:r>
              <w:rPr>
                <w:rFonts w:eastAsia="Times New Roman"/>
                <w:sz w:val="20"/>
              </w:rPr>
              <w:t>Контроль (метод, объем)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B0B3CA" w14:textId="77777777" w:rsidR="00743557" w:rsidRDefault="000D7D89">
            <w:pPr>
              <w:jc w:val="center"/>
            </w:pPr>
            <w:r>
              <w:rPr>
                <w:rFonts w:eastAsia="Times New Roman"/>
                <w:sz w:val="20"/>
              </w:rPr>
              <w:t>Документация</w:t>
            </w:r>
          </w:p>
        </w:tc>
      </w:tr>
      <w:tr w:rsidR="00743557" w14:paraId="7A98B190" w14:textId="77777777">
        <w:trPr>
          <w:trHeight w:val="276"/>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6921FD" w14:textId="77777777" w:rsidR="00743557" w:rsidRDefault="000D7D89">
            <w:r>
              <w:rPr>
                <w:rFonts w:eastAsia="Times New Roman"/>
                <w:sz w:val="20"/>
              </w:rPr>
              <w:t>Подготовительные работы</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49C7A5" w14:textId="77777777" w:rsidR="00743557" w:rsidRDefault="000D7D89">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7CCB87" w14:textId="77777777" w:rsidR="00743557" w:rsidRDefault="000D7D89">
            <w:pPr>
              <w:jc w:val="center"/>
            </w:pPr>
            <w:r>
              <w:rPr>
                <w:rFonts w:eastAsia="Times New Roman"/>
                <w:sz w:val="20"/>
              </w:rPr>
              <w:t>Паспорта (сертификаты), акт приемки, общий журнал работ</w:t>
            </w:r>
          </w:p>
        </w:tc>
      </w:tr>
      <w:tr w:rsidR="00743557" w14:paraId="771A6227" w14:textId="77777777">
        <w:trPr>
          <w:trHeight w:val="710"/>
          <w:jc w:val="center"/>
        </w:trPr>
        <w:tc>
          <w:tcPr>
            <w:tcW w:w="14" w:type="dxa"/>
            <w:vMerge/>
            <w:noWrap/>
            <w:tcMar>
              <w:top w:w="74" w:type="dxa"/>
              <w:left w:w="74" w:type="dxa"/>
              <w:bottom w:w="74" w:type="dxa"/>
              <w:right w:w="74" w:type="dxa"/>
            </w:tcMar>
            <w:vAlign w:val="center"/>
          </w:tcPr>
          <w:p w14:paraId="4EE0D201" w14:textId="77777777" w:rsidR="00743557" w:rsidRDefault="00743557"/>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E55166" w14:textId="77777777" w:rsidR="00743557" w:rsidRDefault="000D7D89">
            <w:r>
              <w:rPr>
                <w:rFonts w:eastAsia="Times New Roman"/>
                <w:sz w:val="20"/>
              </w:rPr>
              <w:t>- наличие документов о качестве на материалы и оборудование;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707225" w14:textId="77777777" w:rsidR="00743557" w:rsidRDefault="000D7D8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5D7E934" w14:textId="77777777" w:rsidR="00743557" w:rsidRDefault="00743557"/>
        </w:tc>
      </w:tr>
      <w:tr w:rsidR="00743557" w14:paraId="4317E633" w14:textId="77777777">
        <w:trPr>
          <w:trHeight w:val="473"/>
          <w:jc w:val="center"/>
        </w:trPr>
        <w:tc>
          <w:tcPr>
            <w:tcW w:w="14" w:type="dxa"/>
            <w:vMerge/>
            <w:noWrap/>
            <w:tcMar>
              <w:top w:w="74" w:type="dxa"/>
              <w:left w:w="74" w:type="dxa"/>
              <w:bottom w:w="74" w:type="dxa"/>
              <w:right w:w="74" w:type="dxa"/>
            </w:tcMar>
            <w:vAlign w:val="center"/>
          </w:tcPr>
          <w:p w14:paraId="4A347285" w14:textId="77777777" w:rsidR="00743557" w:rsidRDefault="00743557"/>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1A3800" w14:textId="77777777" w:rsidR="00743557" w:rsidRDefault="000D7D89">
            <w:r>
              <w:rPr>
                <w:rFonts w:eastAsia="Times New Roman"/>
                <w:sz w:val="20"/>
              </w:rPr>
              <w:t>- комплектность материалов;</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3301D" w14:textId="77777777" w:rsidR="00743557" w:rsidRDefault="000D7D8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FB9B9C0" w14:textId="77777777" w:rsidR="00743557" w:rsidRDefault="00743557"/>
        </w:tc>
      </w:tr>
      <w:tr w:rsidR="00743557" w14:paraId="1FEFF319" w14:textId="77777777">
        <w:trPr>
          <w:trHeight w:val="276"/>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6F84A" w14:textId="77777777" w:rsidR="00743557" w:rsidRDefault="000D7D89">
            <w:r>
              <w:rPr>
                <w:rFonts w:eastAsia="Times New Roman"/>
                <w:sz w:val="20"/>
              </w:rPr>
              <w:t xml:space="preserve">Монтаж блока </w:t>
            </w:r>
            <w:r>
              <w:rPr>
                <w:rFonts w:eastAsia="Times New Roman"/>
                <w:sz w:val="20"/>
              </w:rPr>
              <w:t>автоматического управления в</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CFE67A" w14:textId="77777777" w:rsidR="00743557" w:rsidRDefault="000D7D89">
            <w:r>
              <w:rPr>
                <w:rFonts w:eastAsia="Times New Roman"/>
                <w:sz w:val="20"/>
              </w:rPr>
              <w:t>Контролировать: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C9CDFA" w14:textId="77777777" w:rsidR="00743557" w:rsidRDefault="000D7D89">
            <w:pPr>
              <w:jc w:val="center"/>
            </w:pPr>
            <w:r>
              <w:rPr>
                <w:rFonts w:eastAsia="Times New Roman"/>
                <w:sz w:val="20"/>
              </w:rPr>
              <w:t>Общий журнал работ</w:t>
            </w:r>
          </w:p>
        </w:tc>
      </w:tr>
      <w:tr w:rsidR="00743557" w14:paraId="653649B9" w14:textId="77777777">
        <w:trPr>
          <w:trHeight w:val="473"/>
          <w:jc w:val="center"/>
        </w:trPr>
        <w:tc>
          <w:tcPr>
            <w:tcW w:w="14" w:type="dxa"/>
            <w:vMerge/>
            <w:noWrap/>
            <w:tcMar>
              <w:top w:w="74" w:type="dxa"/>
              <w:left w:w="74" w:type="dxa"/>
              <w:bottom w:w="74" w:type="dxa"/>
              <w:right w:w="74" w:type="dxa"/>
            </w:tcMar>
            <w:vAlign w:val="center"/>
          </w:tcPr>
          <w:p w14:paraId="534DC28C" w14:textId="77777777" w:rsidR="00743557" w:rsidRDefault="00743557"/>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2D651A" w14:textId="77777777" w:rsidR="00743557" w:rsidRDefault="000D7D89">
            <w:r>
              <w:rPr>
                <w:rFonts w:eastAsia="Times New Roman"/>
                <w:sz w:val="20"/>
              </w:rPr>
              <w:t>- правильность закрепления блока управления;</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8C7409" w14:textId="77777777" w:rsidR="00743557" w:rsidRDefault="000D7D89">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604C2BB9" w14:textId="77777777" w:rsidR="00743557" w:rsidRDefault="00743557"/>
        </w:tc>
      </w:tr>
      <w:tr w:rsidR="00743557" w14:paraId="25C2B6F9" w14:textId="77777777">
        <w:trPr>
          <w:trHeight w:val="276"/>
          <w:jc w:val="center"/>
        </w:trPr>
        <w:tc>
          <w:tcPr>
            <w:tcW w:w="12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B71F29" w14:textId="77777777" w:rsidR="00743557" w:rsidRDefault="000D7D89">
            <w:r>
              <w:rPr>
                <w:rFonts w:eastAsia="Times New Roman"/>
                <w:sz w:val="20"/>
              </w:rPr>
              <w:lastRenderedPageBreak/>
              <w:t>Приемка выполненных работ</w:t>
            </w:r>
          </w:p>
        </w:tc>
        <w:tc>
          <w:tcPr>
            <w:tcW w:w="204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3369C0" w14:textId="77777777" w:rsidR="00743557" w:rsidRDefault="000D7D89">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6C95FD" w14:textId="77777777" w:rsidR="00743557" w:rsidRDefault="000D7D89">
            <w:pPr>
              <w:jc w:val="center"/>
            </w:pPr>
            <w:r>
              <w:rPr>
                <w:rFonts w:eastAsia="Times New Roman"/>
                <w:sz w:val="20"/>
              </w:rPr>
              <w:t>Акт приемки выполненных работ</w:t>
            </w:r>
          </w:p>
        </w:tc>
      </w:tr>
      <w:tr w:rsidR="00743557" w14:paraId="0C898B5D" w14:textId="77777777">
        <w:trPr>
          <w:trHeight w:val="473"/>
          <w:jc w:val="center"/>
        </w:trPr>
        <w:tc>
          <w:tcPr>
            <w:tcW w:w="14" w:type="dxa"/>
            <w:vMerge/>
            <w:noWrap/>
            <w:tcMar>
              <w:top w:w="74" w:type="dxa"/>
              <w:left w:w="74" w:type="dxa"/>
              <w:bottom w:w="74" w:type="dxa"/>
              <w:right w:w="74" w:type="dxa"/>
            </w:tcMar>
            <w:vAlign w:val="center"/>
          </w:tcPr>
          <w:p w14:paraId="39F2316F" w14:textId="77777777" w:rsidR="00743557" w:rsidRDefault="00743557"/>
        </w:tc>
        <w:tc>
          <w:tcPr>
            <w:tcW w:w="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5F48C1" w14:textId="77777777" w:rsidR="00743557" w:rsidRDefault="000D7D89">
            <w:r>
              <w:rPr>
                <w:rFonts w:eastAsia="Times New Roman"/>
                <w:sz w:val="20"/>
              </w:rPr>
              <w:t>- качество монтажа оборудования.</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6D29B" w14:textId="77777777" w:rsidR="00743557" w:rsidRDefault="000D7D8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367A4A84" w14:textId="77777777" w:rsidR="00743557" w:rsidRDefault="00743557"/>
        </w:tc>
      </w:tr>
      <w:tr w:rsidR="00743557" w14:paraId="0156AD39" w14:textId="77777777">
        <w:trPr>
          <w:trHeight w:val="276"/>
          <w:jc w:val="center"/>
        </w:trPr>
        <w:tc>
          <w:tcPr>
            <w:tcW w:w="42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B4275C" w14:textId="77777777" w:rsidR="00743557" w:rsidRDefault="000D7D89">
            <w:pPr>
              <w:jc w:val="both"/>
            </w:pPr>
            <w:r>
              <w:rPr>
                <w:rFonts w:eastAsia="Times New Roman"/>
                <w:sz w:val="20"/>
              </w:rPr>
              <w:t>Операционный контроль осуществляют: мастер (прораб).</w:t>
            </w:r>
          </w:p>
        </w:tc>
      </w:tr>
      <w:tr w:rsidR="00743557" w14:paraId="34F48CB3" w14:textId="77777777">
        <w:trPr>
          <w:trHeight w:val="310"/>
          <w:jc w:val="center"/>
        </w:trPr>
        <w:tc>
          <w:tcPr>
            <w:tcW w:w="428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400B0B" w14:textId="77777777" w:rsidR="00743557" w:rsidRDefault="000D7D89">
            <w:pPr>
              <w:jc w:val="both"/>
            </w:pPr>
            <w:r>
              <w:rPr>
                <w:rFonts w:eastAsia="Times New Roman"/>
                <w:sz w:val="20"/>
              </w:rPr>
              <w:t>Приемочный контроль осуществляют: работники службы качества, мастер (прораб), технадзор, представители технадзора заказчика.</w:t>
            </w:r>
          </w:p>
        </w:tc>
      </w:tr>
    </w:tbl>
    <w:p w14:paraId="24C67D08" w14:textId="77777777" w:rsidR="00743557" w:rsidRDefault="00743557"/>
    <w:p w14:paraId="6DB752C0" w14:textId="77777777" w:rsidR="00743557" w:rsidRDefault="000D7D89">
      <w:pPr>
        <w:ind w:firstLine="709"/>
        <w:jc w:val="both"/>
      </w:pPr>
      <w:r>
        <w:rPr>
          <w:b/>
        </w:rPr>
        <w:t>Приемочный контроль</w:t>
      </w:r>
    </w:p>
    <w:p w14:paraId="2CEE8E75" w14:textId="77777777" w:rsidR="00743557" w:rsidRDefault="00743557"/>
    <w:p w14:paraId="56DBD7F9" w14:textId="77777777" w:rsidR="00743557" w:rsidRDefault="000D7D89">
      <w:pPr>
        <w:ind w:firstLine="709"/>
        <w:jc w:val="both"/>
      </w:pPr>
      <w:r>
        <w:t xml:space="preserve">В ходе приемочного </w:t>
      </w:r>
      <w:r>
        <w:t>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4AF95182" w14:textId="77777777" w:rsidR="00BA25D7" w:rsidRDefault="00BA25D7" w:rsidP="00A16EA9">
      <w:pPr>
        <w:pStyle w:val="Heading1"/>
        <w:rPr>
          <w:lang w:val="ru-RU"/>
        </w:rPr>
      </w:pPr>
    </w:p>
    <w:p w14:paraId="59B8D133" w14:textId="77777777" w:rsidR="00C84A76" w:rsidRPr="00BA25D7" w:rsidRDefault="00C84A76" w:rsidP="00A16EA9">
      <w:pPr>
        <w:pStyle w:val="Heading1"/>
        <w:rPr>
          <w:lang w:val="ru-RU"/>
        </w:rPr>
      </w:pPr>
      <w:bookmarkStart w:id="36" w:name="_Toc197596769"/>
      <w:r w:rsidRPr="00BA25D7">
        <w:rPr>
          <w:lang w:val="ru-RU"/>
        </w:rPr>
        <w:t xml:space="preserve">4.3.4 </w:t>
      </w:r>
      <w:r w:rsidR="00A16EA9" w:rsidRPr="00BA25D7">
        <w:rPr>
          <w:lang w:val="ru-RU"/>
        </w:rPr>
        <w:t>ПОТРЕБНОСТЬ В МАТЕРИАЛЬНО-ТЕХНИЧЕСКИХ РЕСУРСАХ</w:t>
      </w:r>
      <w:bookmarkEnd w:id="36"/>
    </w:p>
    <w:p w14:paraId="223E7DBA" w14:textId="77777777" w:rsidR="00743557" w:rsidRDefault="000D7D89">
      <w:pPr>
        <w:ind w:firstLine="709"/>
        <w:jc w:val="both"/>
      </w:pPr>
      <w:r>
        <w:t>Технологическая оснастка, инструмент, инвентарь и приспособления (рекомендуемые)</w:t>
      </w:r>
    </w:p>
    <w:p w14:paraId="526A0722" w14:textId="77777777" w:rsidR="00743557" w:rsidRDefault="0074355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743557" w14:paraId="35D9CA58"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A096E4" w14:textId="77777777" w:rsidR="00743557" w:rsidRDefault="000D7D89">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C9861D" w14:textId="77777777" w:rsidR="00743557" w:rsidRDefault="000D7D89">
            <w:pPr>
              <w:jc w:val="center"/>
            </w:pPr>
            <w:r>
              <w:rPr>
                <w:rFonts w:eastAsia="Times New Roman"/>
                <w:sz w:val="20"/>
              </w:rPr>
              <w:t>Наименование технологической оснастки, инструмента, инвентаря и приспосо</w:t>
            </w:r>
            <w:r>
              <w:rPr>
                <w:rFonts w:eastAsia="Times New Roman"/>
                <w:sz w:val="20"/>
              </w:rPr>
              <w:t>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2AE5D7" w14:textId="77777777" w:rsidR="00743557" w:rsidRDefault="000D7D89">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C06B1C" w14:textId="77777777" w:rsidR="00743557" w:rsidRDefault="000D7D89">
            <w:pPr>
              <w:jc w:val="center"/>
            </w:pPr>
            <w:r>
              <w:rPr>
                <w:rFonts w:eastAsia="Times New Roman"/>
                <w:sz w:val="20"/>
              </w:rPr>
              <w:t>Кол-во на звено (бригаду)</w:t>
            </w:r>
          </w:p>
        </w:tc>
      </w:tr>
      <w:tr w:rsidR="00743557" w14:paraId="5FD73176"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345C25" w14:textId="77777777" w:rsidR="00743557" w:rsidRDefault="000D7D89">
            <w:r>
              <w:rPr>
                <w:rFonts w:eastAsia="Times New Roman"/>
                <w:sz w:val="20"/>
              </w:rPr>
              <w:t>Монтаж</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BFF0E7" w14:textId="77777777" w:rsidR="00743557" w:rsidRDefault="000D7D89">
            <w:r>
              <w:rPr>
                <w:rFonts w:eastAsia="Times New Roman"/>
                <w:sz w:val="20"/>
              </w:rPr>
              <w:t>Плоскогубцы универсальные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899253"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BF7423" w14:textId="77777777" w:rsidR="00743557" w:rsidRDefault="00743557"/>
        </w:tc>
      </w:tr>
      <w:tr w:rsidR="00743557" w14:paraId="037C9E51"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917866"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C4B68D" w14:textId="77777777" w:rsidR="00743557" w:rsidRDefault="000D7D89">
            <w:r>
              <w:rPr>
                <w:rFonts w:eastAsia="Times New Roman"/>
                <w:sz w:val="20"/>
              </w:rPr>
              <w:t>Складной нож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9BFC5E"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2D5E04" w14:textId="77777777" w:rsidR="00743557" w:rsidRDefault="00743557"/>
        </w:tc>
      </w:tr>
      <w:tr w:rsidR="00743557" w14:paraId="47067652"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D23B40"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37FE6F" w14:textId="77777777" w:rsidR="00743557" w:rsidRDefault="000D7D89">
            <w:r>
              <w:rPr>
                <w:rFonts w:eastAsia="Times New Roman"/>
                <w:sz w:val="20"/>
              </w:rPr>
              <w:t>Молоток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28CFA6"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B2FFA7" w14:textId="77777777" w:rsidR="00743557" w:rsidRDefault="00743557"/>
        </w:tc>
      </w:tr>
      <w:tr w:rsidR="00743557" w14:paraId="05052CD4"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F5FAA9"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9DFB30" w14:textId="77777777" w:rsidR="00743557" w:rsidRDefault="000D7D89">
            <w:r>
              <w:rPr>
                <w:rFonts w:eastAsia="Times New Roman"/>
                <w:sz w:val="20"/>
              </w:rPr>
              <w:t>Отвертка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BA3975"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3AE8E4" w14:textId="77777777" w:rsidR="00743557" w:rsidRDefault="00743557"/>
        </w:tc>
      </w:tr>
      <w:tr w:rsidR="00743557" w14:paraId="3D067014"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9564C2"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47329B" w14:textId="77777777" w:rsidR="00743557" w:rsidRDefault="000D7D89">
            <w:r>
              <w:rPr>
                <w:rFonts w:eastAsia="Times New Roman"/>
                <w:sz w:val="20"/>
              </w:rPr>
              <w:t>Отвертка-индикатор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6D2CC4"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5B277B" w14:textId="77777777" w:rsidR="00743557" w:rsidRDefault="00743557"/>
        </w:tc>
      </w:tr>
      <w:tr w:rsidR="00743557" w14:paraId="21DF55FB"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06734D"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82281E" w14:textId="77777777" w:rsidR="00743557" w:rsidRDefault="000D7D89">
            <w:r>
              <w:rPr>
                <w:rFonts w:eastAsia="Times New Roman"/>
                <w:sz w:val="20"/>
              </w:rPr>
              <w:t>Гаечные ключи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49C3E3"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ECD620" w14:textId="77777777" w:rsidR="00743557" w:rsidRDefault="00743557"/>
        </w:tc>
      </w:tr>
      <w:tr w:rsidR="00743557" w14:paraId="30316304"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F2352F"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EF0BFD" w14:textId="77777777" w:rsidR="00743557" w:rsidRDefault="000D7D89">
            <w:r>
              <w:rPr>
                <w:rFonts w:eastAsia="Times New Roman"/>
                <w:sz w:val="20"/>
              </w:rPr>
              <w:t>Аккумуляторный 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ABC06D"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01F56E" w14:textId="77777777" w:rsidR="00743557" w:rsidRDefault="00743557"/>
        </w:tc>
      </w:tr>
      <w:tr w:rsidR="00743557" w14:paraId="5C3A768A"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B05310"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6F7903" w14:textId="77777777" w:rsidR="00743557" w:rsidRDefault="000D7D89">
            <w:r>
              <w:rPr>
                <w:rFonts w:eastAsia="Times New Roman"/>
                <w:sz w:val="20"/>
              </w:rPr>
              <w:t>Отвертка с рычажным наконечником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8226A8"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11C836" w14:textId="77777777" w:rsidR="00743557" w:rsidRDefault="00743557"/>
        </w:tc>
      </w:tr>
      <w:tr w:rsidR="00743557" w14:paraId="7532562B"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E26B72"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40C0B2" w14:textId="77777777" w:rsidR="00743557" w:rsidRDefault="000D7D89">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2D1CB1"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B29CB4" w14:textId="77777777" w:rsidR="00743557" w:rsidRDefault="00743557"/>
        </w:tc>
      </w:tr>
      <w:tr w:rsidR="00743557" w14:paraId="73567A4D"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2092FA" w14:textId="77777777" w:rsidR="00743557" w:rsidRDefault="000D7D89">
            <w:r>
              <w:rPr>
                <w:rFonts w:eastAsia="Times New Roman"/>
                <w:sz w:val="20"/>
              </w:rPr>
              <w:t>Измерительные работы</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B35544" w14:textId="77777777" w:rsidR="00743557" w:rsidRDefault="000D7D89">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DAE061"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DEB870" w14:textId="77777777" w:rsidR="00743557" w:rsidRDefault="00743557"/>
        </w:tc>
      </w:tr>
      <w:tr w:rsidR="00743557" w14:paraId="5F421D2E"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9EBF1A"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162E47" w14:textId="77777777" w:rsidR="00743557" w:rsidRDefault="000D7D89">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FA077F"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FE8BB3" w14:textId="77777777" w:rsidR="00743557" w:rsidRDefault="00743557"/>
        </w:tc>
      </w:tr>
      <w:tr w:rsidR="00743557" w14:paraId="666E5FF0"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664EAC"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E4D19C" w14:textId="77777777" w:rsidR="00743557" w:rsidRDefault="000D7D89">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4A1F31"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9B8C9E" w14:textId="77777777" w:rsidR="00743557" w:rsidRDefault="00743557"/>
        </w:tc>
      </w:tr>
      <w:tr w:rsidR="00743557" w14:paraId="41512098"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637286"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2D4D95" w14:textId="77777777" w:rsidR="00743557" w:rsidRDefault="000D7D89">
            <w:r>
              <w:rPr>
                <w:rFonts w:eastAsia="Times New Roman"/>
                <w:sz w:val="20"/>
              </w:rPr>
              <w:t>Отвес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060ADF"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DBDA43" w14:textId="77777777" w:rsidR="00743557" w:rsidRDefault="00743557"/>
        </w:tc>
      </w:tr>
      <w:tr w:rsidR="00743557" w14:paraId="72819995" w14:textId="77777777">
        <w:trPr>
          <w:trHeight w:val="276"/>
          <w:jc w:val="center"/>
        </w:trPr>
        <w:tc>
          <w:tcPr>
            <w:tcW w:w="18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5C4268" w14:textId="77777777" w:rsidR="00743557" w:rsidRDefault="000D7D89">
            <w:r>
              <w:rPr>
                <w:rFonts w:eastAsia="Times New Roman"/>
                <w:sz w:val="20"/>
              </w:rPr>
              <w:t>То же</w:t>
            </w:r>
          </w:p>
        </w:tc>
        <w:tc>
          <w:tcPr>
            <w:tcW w:w="10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6C6BCB" w14:textId="77777777" w:rsidR="00743557" w:rsidRDefault="000D7D89">
            <w:r>
              <w:rPr>
                <w:rFonts w:eastAsia="Times New Roman"/>
                <w:sz w:val="20"/>
              </w:rPr>
              <w:t>Мультиметр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7026AF" w14:textId="77777777" w:rsidR="00743557" w:rsidRDefault="0074355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88DC8B" w14:textId="77777777" w:rsidR="00743557" w:rsidRDefault="00743557"/>
        </w:tc>
      </w:tr>
      <w:tr w:rsidR="00743557" w14:paraId="636DAB6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DE834" w14:textId="77777777" w:rsidR="00743557" w:rsidRDefault="000D7D89">
            <w:r>
              <w:rPr>
                <w:rFonts w:eastAsia="Times New Roman"/>
                <w:sz w:val="20"/>
              </w:rPr>
              <w:t xml:space="preserve">Средства </w:t>
            </w:r>
            <w:r>
              <w:rPr>
                <w:rFonts w:eastAsia="Times New Roman"/>
                <w:sz w:val="20"/>
              </w:rPr>
              <w:t>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F2157D" w14:textId="77777777" w:rsidR="00743557" w:rsidRDefault="000D7D89">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2F4D53" w14:textId="77777777" w:rsidR="00743557" w:rsidRDefault="000D7D89">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B65F2B" w14:textId="77777777" w:rsidR="00743557" w:rsidRDefault="00743557"/>
        </w:tc>
      </w:tr>
      <w:tr w:rsidR="00743557" w14:paraId="7E9C3C3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551311" w14:textId="77777777" w:rsidR="00743557" w:rsidRDefault="000D7D8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C930B1" w14:textId="77777777" w:rsidR="00743557" w:rsidRDefault="000D7D89">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5DD503" w14:textId="77777777" w:rsidR="00743557" w:rsidRDefault="000D7D89">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C1A9CE" w14:textId="77777777" w:rsidR="00743557" w:rsidRDefault="00743557"/>
        </w:tc>
      </w:tr>
      <w:tr w:rsidR="00743557" w14:paraId="3F2C439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C012D4" w14:textId="77777777" w:rsidR="00743557" w:rsidRDefault="000D7D8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F360B" w14:textId="77777777" w:rsidR="00743557" w:rsidRDefault="000D7D89">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E91479" w14:textId="77777777" w:rsidR="00743557" w:rsidRDefault="000D7D89">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C31C95" w14:textId="77777777" w:rsidR="00743557" w:rsidRDefault="00743557"/>
        </w:tc>
      </w:tr>
      <w:tr w:rsidR="00743557" w14:paraId="7A9D3A9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28D770" w14:textId="77777777" w:rsidR="00743557" w:rsidRDefault="000D7D89">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DD9B48" w14:textId="77777777" w:rsidR="00743557" w:rsidRDefault="000D7D89">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9B10D2" w14:textId="77777777" w:rsidR="00743557" w:rsidRDefault="000D7D89">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E0FED6" w14:textId="77777777" w:rsidR="00743557" w:rsidRDefault="00743557"/>
        </w:tc>
      </w:tr>
      <w:tr w:rsidR="00743557" w14:paraId="3E60AF2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DCE347" w14:textId="77777777" w:rsidR="00743557" w:rsidRDefault="000D7D89">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081EE4" w14:textId="77777777" w:rsidR="00743557" w:rsidRDefault="000D7D89">
            <w:r>
              <w:rPr>
                <w:rFonts w:eastAsia="Times New Roman"/>
                <w:sz w:val="20"/>
              </w:rPr>
              <w:t xml:space="preserve">Знаки </w:t>
            </w:r>
            <w:r>
              <w:rPr>
                <w:rFonts w:eastAsia="Times New Roman"/>
                <w:sz w:val="20"/>
              </w:rPr>
              <w:t>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95F3A8" w14:textId="77777777" w:rsidR="00743557" w:rsidRDefault="000D7D8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B16446" w14:textId="77777777" w:rsidR="00743557" w:rsidRDefault="00743557"/>
        </w:tc>
      </w:tr>
      <w:tr w:rsidR="00743557" w14:paraId="3D4CC70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2CC104" w14:textId="77777777" w:rsidR="00743557" w:rsidRDefault="000D7D8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F5795D" w14:textId="77777777" w:rsidR="00743557" w:rsidRDefault="000D7D89">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3DC67E" w14:textId="77777777" w:rsidR="00743557" w:rsidRDefault="000D7D8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F4A438" w14:textId="77777777" w:rsidR="00743557" w:rsidRDefault="00743557"/>
        </w:tc>
      </w:tr>
    </w:tbl>
    <w:p w14:paraId="457BDA04" w14:textId="77777777" w:rsidR="00BA25D7" w:rsidRDefault="00BA25D7" w:rsidP="00A16EA9">
      <w:pPr>
        <w:pStyle w:val="Heading1"/>
        <w:rPr>
          <w:lang w:val="ru-RU"/>
        </w:rPr>
      </w:pPr>
    </w:p>
    <w:p w14:paraId="3B67A511" w14:textId="77777777" w:rsidR="00C84A76" w:rsidRPr="00BA25D7" w:rsidRDefault="00C84A76" w:rsidP="00A16EA9">
      <w:pPr>
        <w:pStyle w:val="Heading1"/>
        <w:rPr>
          <w:lang w:val="ru-RU"/>
        </w:rPr>
      </w:pPr>
      <w:bookmarkStart w:id="37" w:name="_Toc197596770"/>
      <w:r w:rsidRPr="00BA25D7">
        <w:rPr>
          <w:lang w:val="ru-RU"/>
        </w:rPr>
        <w:t xml:space="preserve">4.3.5 </w:t>
      </w:r>
      <w:r w:rsidR="00A16EA9" w:rsidRPr="00BA25D7">
        <w:rPr>
          <w:lang w:val="ru-RU"/>
        </w:rPr>
        <w:t>ОХРАНА ТРУДА</w:t>
      </w:r>
      <w:bookmarkEnd w:id="37"/>
    </w:p>
    <w:p w14:paraId="1234604F" w14:textId="77777777" w:rsidR="00743557" w:rsidRDefault="000D7D89">
      <w:pPr>
        <w:ind w:firstLine="709"/>
        <w:jc w:val="both"/>
      </w:pPr>
      <w:r>
        <w:rPr>
          <w:b/>
        </w:rPr>
        <w:t>Указания по обеспечению охраны труда при монтаже инженерного оборудования</w:t>
      </w:r>
    </w:p>
    <w:p w14:paraId="7E5F7616" w14:textId="77777777" w:rsidR="00743557" w:rsidRDefault="00743557"/>
    <w:p w14:paraId="2F421D75" w14:textId="77777777" w:rsidR="00743557" w:rsidRDefault="000D7D89">
      <w:pPr>
        <w:ind w:firstLine="709"/>
        <w:jc w:val="both"/>
      </w:pPr>
      <w:r>
        <w:t xml:space="preserve">Производство работ по монтажу инженерного оборудования выполнять в соответствии с </w:t>
      </w:r>
      <w:r>
        <w:t>требованиями правил по охране труда при строительстве, реконструкции и ремонте №883н от 11.12.2020г.</w:t>
      </w:r>
    </w:p>
    <w:p w14:paraId="1670E7E6" w14:textId="77777777" w:rsidR="00743557" w:rsidRDefault="000D7D89">
      <w:pPr>
        <w:ind w:firstLine="709"/>
        <w:jc w:val="both"/>
      </w:pPr>
      <w:r>
        <w:t>При монтаже инженерного оборудования зданий и сооружений необходимо предусматривать мероприятия по предупреждению воздействия на работников профессиональны</w:t>
      </w:r>
      <w:r>
        <w:t>х рисков, связанных с характером работы.</w:t>
      </w:r>
    </w:p>
    <w:p w14:paraId="047D2698" w14:textId="77777777" w:rsidR="00743557" w:rsidRDefault="000D7D89">
      <w:pPr>
        <w:ind w:firstLine="709"/>
        <w:jc w:val="both"/>
      </w:pPr>
      <w:r>
        <w:t>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14:paraId="503E45FF" w14:textId="77777777" w:rsidR="00743557" w:rsidRDefault="000D7D89">
      <w:pPr>
        <w:ind w:firstLine="709"/>
        <w:jc w:val="both"/>
      </w:pPr>
      <w:r>
        <w:t>Монтаж трубопроводов и воздуховодов на эстакадах</w:t>
      </w:r>
      <w:r>
        <w:t xml:space="preserve">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00102AFF" w14:textId="77777777" w:rsidR="00743557" w:rsidRDefault="000D7D89">
      <w:pPr>
        <w:ind w:firstLine="709"/>
        <w:jc w:val="both"/>
      </w:pPr>
      <w:r>
        <w:t xml:space="preserve">Запрещается нахождение работников под устанавливаемым оборудованием, монтажными узлами оборудования </w:t>
      </w:r>
      <w:r>
        <w:t>и трубопроводов до их окончательного закрепления.</w:t>
      </w:r>
    </w:p>
    <w:p w14:paraId="074E2692" w14:textId="77777777" w:rsidR="00743557" w:rsidRDefault="000D7D89">
      <w:pPr>
        <w:ind w:firstLine="709"/>
        <w:jc w:val="both"/>
      </w:pPr>
      <w:r>
        <w:t>Перемещение труб в закрепленной траншее следует производить с принятием мер против нарушения креплений траншеи.Не разрешается скатывать трубы в траншею с помощью ломов и ваг, а также использовать распорки к</w:t>
      </w:r>
      <w:r>
        <w:t>репления траншей в качестве опор для труб.</w:t>
      </w:r>
    </w:p>
    <w:p w14:paraId="5C2A6FC7" w14:textId="77777777" w:rsidR="00743557" w:rsidRDefault="000D7D89">
      <w:pPr>
        <w:ind w:firstLine="709"/>
        <w:jc w:val="both"/>
      </w:pPr>
      <w:r>
        <w:t>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трубопровода) производится пр</w:t>
      </w:r>
      <w:r>
        <w:t>и снятом напряжении или при защите электропроводов от механического повреждения диэлектрическими коробами.</w:t>
      </w:r>
    </w:p>
    <w:p w14:paraId="630F0A63" w14:textId="77777777" w:rsidR="00743557" w:rsidRDefault="000D7D89">
      <w:pPr>
        <w:ind w:firstLine="709"/>
      </w:pPr>
      <w:r>
        <w:t>При невозможности снятия напряжения работы следует производить по наряду-допуску.</w:t>
      </w:r>
    </w:p>
    <w:p w14:paraId="530E7193" w14:textId="77777777" w:rsidR="00743557" w:rsidRDefault="000D7D89">
      <w:pPr>
        <w:ind w:firstLine="709"/>
        <w:jc w:val="both"/>
      </w:pPr>
      <w:r>
        <w:t xml:space="preserve">При продувке труб сжатым воздухом запрещается находиться в камерах </w:t>
      </w:r>
      <w:r>
        <w:t>и колодцах, в которых установлены задвижки, вентили, краны и другая запорная арматура.</w:t>
      </w:r>
    </w:p>
    <w:p w14:paraId="6C27E6AC" w14:textId="77777777" w:rsidR="00743557" w:rsidRDefault="000D7D89">
      <w:pPr>
        <w:ind w:firstLine="709"/>
        <w:jc w:val="both"/>
      </w:pPr>
      <w:r>
        <w:t>При продувке трубопроводов необходимо установить у концов труб щиты для защиты глаз от окалины, песка.</w:t>
      </w:r>
    </w:p>
    <w:p w14:paraId="51C93F42" w14:textId="77777777" w:rsidR="00743557" w:rsidRDefault="000D7D89">
      <w:pPr>
        <w:ind w:firstLine="709"/>
        <w:jc w:val="both"/>
      </w:pPr>
      <w:r>
        <w:t xml:space="preserve">Запрещается находиться против или в </w:t>
      </w:r>
      <w:r>
        <w:t>непосредственной близости от незащищенных концов продуваемых труб.</w:t>
      </w:r>
    </w:p>
    <w:p w14:paraId="308C9AAC" w14:textId="77777777" w:rsidR="00743557" w:rsidRDefault="000D7D89">
      <w:pPr>
        <w:ind w:firstLine="709"/>
        <w:jc w:val="both"/>
      </w:pPr>
      <w:r>
        <w:t xml:space="preserve">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w:t>
      </w:r>
      <w:r>
        <w:t>инструмента (конусные оправки, сборочные пробки и другие). Проверять совпадение отверстий в монтируемых деталях пальцами рук не допускается.</w:t>
      </w:r>
    </w:p>
    <w:p w14:paraId="1D168E34" w14:textId="77777777" w:rsidR="00743557" w:rsidRDefault="000D7D89">
      <w:pPr>
        <w:ind w:firstLine="709"/>
        <w:jc w:val="both"/>
      </w:pPr>
      <w:r>
        <w:t>При монтаже оборудования должна быть исключена возможность самопроизвольного или случайного его включения.</w:t>
      </w:r>
    </w:p>
    <w:p w14:paraId="055A32F1" w14:textId="77777777" w:rsidR="00743557" w:rsidRDefault="000D7D89">
      <w:pPr>
        <w:ind w:firstLine="709"/>
        <w:jc w:val="both"/>
      </w:pPr>
      <w:r>
        <w:t>При монт</w:t>
      </w:r>
      <w:r>
        <w:t>аже оборудования с использованием домкратов должны быть приняты меры, исключающие возможность перекоса или опрокидывания домкратов.</w:t>
      </w:r>
    </w:p>
    <w:p w14:paraId="7060F70D" w14:textId="77777777" w:rsidR="00743557" w:rsidRDefault="000D7D89">
      <w:pPr>
        <w:ind w:firstLine="709"/>
        <w:jc w:val="both"/>
      </w:pPr>
      <w:r>
        <w:lastRenderedPageBreak/>
        <w:t>Работы по устранению конструктивных недостатков и ликвидации недоделок на смонтированном оборудовании, подвергнутом испытани</w:t>
      </w:r>
      <w:r>
        <w:t>ю, следует проводить только после разработки и утверждения мероприятий по безопасности работ.</w:t>
      </w:r>
    </w:p>
    <w:p w14:paraId="52F2B411" w14:textId="77777777" w:rsidR="00743557" w:rsidRDefault="000D7D89">
      <w:pPr>
        <w:ind w:firstLine="709"/>
        <w:jc w:val="both"/>
      </w:pPr>
      <w:r>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без письмен</w:t>
      </w:r>
      <w:r>
        <w:t>ного разрешения лицом, назначенного приказом работодателя, не допускаются.</w:t>
      </w:r>
    </w:p>
    <w:p w14:paraId="43F2E43D" w14:textId="77777777" w:rsidR="00743557" w:rsidRDefault="00743557"/>
    <w:p w14:paraId="582ADFDC" w14:textId="77777777" w:rsidR="00743557" w:rsidRDefault="000D7D89">
      <w:pPr>
        <w:ind w:firstLine="709"/>
        <w:jc w:val="both"/>
      </w:pPr>
      <w:r>
        <w:rPr>
          <w:b/>
        </w:rPr>
        <w:t>Указания по обеспечению охраны труда при испытании смонтированного оборудования и трубопроводов</w:t>
      </w:r>
    </w:p>
    <w:p w14:paraId="7FDAE3BE" w14:textId="77777777" w:rsidR="00743557" w:rsidRDefault="00743557"/>
    <w:p w14:paraId="0B5FF4A6" w14:textId="77777777" w:rsidR="00743557" w:rsidRDefault="000D7D89">
      <w:pPr>
        <w:ind w:firstLine="709"/>
        <w:jc w:val="both"/>
      </w:pPr>
      <w:r>
        <w:t>Производство работ при испытании смонтированного оборудования и трубопроводов выпол</w:t>
      </w:r>
      <w:r>
        <w:t>нять в соответствии с требованиями правил по охране труда при строительстве, реконструкции и ремонте №883н от 11.12.2020г.</w:t>
      </w:r>
    </w:p>
    <w:p w14:paraId="7B394B42" w14:textId="77777777" w:rsidR="00743557" w:rsidRDefault="000D7D89">
      <w:pPr>
        <w:ind w:firstLine="709"/>
        <w:jc w:val="both"/>
      </w:pPr>
      <w:r>
        <w:t>При испытании смонтированного оборудования и трубопроводов необходимо предусматривать мероприятия по предупреждению воздействия на ра</w:t>
      </w:r>
      <w:r>
        <w:t>ботников профессиональных рисков, связанных с характером работы.</w:t>
      </w:r>
    </w:p>
    <w:p w14:paraId="600923B4" w14:textId="77777777" w:rsidR="00743557" w:rsidRDefault="000D7D89">
      <w:pPr>
        <w:ind w:firstLine="709"/>
        <w:jc w:val="both"/>
      </w:pPr>
      <w:r>
        <w:t>Испытания смонтированного оборудования и трубопроводов должны проводиться под непосредственным руководством специалистов монтажной организации.</w:t>
      </w:r>
    </w:p>
    <w:p w14:paraId="59AB8CA0" w14:textId="77777777" w:rsidR="00743557" w:rsidRDefault="000D7D89">
      <w:pPr>
        <w:ind w:firstLine="709"/>
      </w:pPr>
      <w:r>
        <w:t>Перед испытанием оборудования руководителю рабо</w:t>
      </w:r>
      <w:r>
        <w:t>т необходимо:</w:t>
      </w:r>
    </w:p>
    <w:p w14:paraId="253EC6F8" w14:textId="77777777" w:rsidR="00743557" w:rsidRDefault="000D7D89">
      <w:pPr>
        <w:ind w:firstLine="709"/>
      </w:pPr>
      <w:r>
        <w:t>- ознакомить работников, участвующих в испытаниях, с порядком проведения работ и с мероприятиями по безопасному их выполнению;</w:t>
      </w:r>
    </w:p>
    <w:p w14:paraId="7463E0B2" w14:textId="77777777" w:rsidR="00743557" w:rsidRDefault="000D7D89">
      <w:pPr>
        <w:ind w:firstLine="709"/>
      </w:pPr>
      <w:r>
        <w:t>- предупредить работников смежных участков о времени проведения испытаний;</w:t>
      </w:r>
    </w:p>
    <w:p w14:paraId="36B00D3E" w14:textId="77777777" w:rsidR="00743557" w:rsidRDefault="000D7D89">
      <w:pPr>
        <w:ind w:firstLine="709"/>
        <w:jc w:val="both"/>
      </w:pPr>
      <w:r>
        <w:t>- провести визуальную, а при необходимос</w:t>
      </w:r>
      <w:r>
        <w:t>ти с помощью приборов проверку крепления оборудования, состояния изоляции и заземления его электрической части, наличия и исправности арматуры, пусковых и тормозных устройств, контрольно-измерительных приборов и заглушек;</w:t>
      </w:r>
    </w:p>
    <w:p w14:paraId="1AF8D1AD" w14:textId="77777777" w:rsidR="00743557" w:rsidRDefault="000D7D89">
      <w:pPr>
        <w:ind w:firstLine="709"/>
      </w:pPr>
      <w:r>
        <w:t>- оградить и обозначить соответств</w:t>
      </w:r>
      <w:r>
        <w:t>ующими знаками зону испытаний;</w:t>
      </w:r>
    </w:p>
    <w:p w14:paraId="56909EA1" w14:textId="77777777" w:rsidR="00743557" w:rsidRDefault="000D7D89">
      <w:pPr>
        <w:ind w:firstLine="709"/>
      </w:pPr>
      <w:r>
        <w:t>- при необходимости установить аварийную сигнализацию;</w:t>
      </w:r>
    </w:p>
    <w:p w14:paraId="05227CF4" w14:textId="77777777" w:rsidR="00743557" w:rsidRDefault="000D7D89">
      <w:pPr>
        <w:ind w:firstLine="709"/>
      </w:pPr>
      <w:r>
        <w:t>- обеспечить возможность аварийного выключения испытуемого оборудования;</w:t>
      </w:r>
    </w:p>
    <w:p w14:paraId="172056CA" w14:textId="77777777" w:rsidR="00743557" w:rsidRDefault="000D7D89">
      <w:pPr>
        <w:ind w:firstLine="709"/>
      </w:pPr>
      <w:r>
        <w:t>- проверить отсутствие внутри и снаружи испытуемого оборудования посторонних предметов;</w:t>
      </w:r>
    </w:p>
    <w:p w14:paraId="4EAE350F" w14:textId="77777777" w:rsidR="00743557" w:rsidRDefault="000D7D89">
      <w:pPr>
        <w:ind w:firstLine="709"/>
      </w:pPr>
      <w:r>
        <w:t>- обознач</w:t>
      </w:r>
      <w:r>
        <w:t>ить предупредительными знаками временные заглушки, люки и фланцевые соединения;</w:t>
      </w:r>
    </w:p>
    <w:p w14:paraId="0C366AB3" w14:textId="77777777" w:rsidR="00743557" w:rsidRDefault="000D7D89">
      <w:pPr>
        <w:ind w:firstLine="709"/>
        <w:jc w:val="both"/>
      </w:pPr>
      <w:r>
        <w:t>- определить границы опасной зоны, связанной с проведением испытаний, установить посты с целью предупреждения об опасной зоне из расчета один пост в пределах видимости другого,</w:t>
      </w:r>
      <w:r>
        <w:t xml:space="preserve"> но не реже чем каждые 200 м друг от друга;</w:t>
      </w:r>
    </w:p>
    <w:p w14:paraId="1EA81E3C" w14:textId="77777777" w:rsidR="00743557" w:rsidRDefault="000D7D89">
      <w:pPr>
        <w:ind w:firstLine="709"/>
      </w:pPr>
      <w:r>
        <w:t>- определить места и условия безопасного пребывания работников, занятых испытанием;</w:t>
      </w:r>
    </w:p>
    <w:p w14:paraId="329CA908" w14:textId="77777777" w:rsidR="00743557" w:rsidRDefault="000D7D89">
      <w:pPr>
        <w:ind w:firstLine="709"/>
        <w:jc w:val="both"/>
      </w:pPr>
      <w:r>
        <w:t>- привести в готовность средства пожаротушения, обеспечить подготовку работников, способных к работе по ликвидации пожара;</w:t>
      </w:r>
    </w:p>
    <w:p w14:paraId="3F0D6B74" w14:textId="77777777" w:rsidR="00743557" w:rsidRDefault="000D7D89">
      <w:pPr>
        <w:ind w:firstLine="709"/>
      </w:pPr>
      <w:r>
        <w:t>- обе</w:t>
      </w:r>
      <w:r>
        <w:t>спечить освещенность рабочих мест не менее 50 лк;</w:t>
      </w:r>
    </w:p>
    <w:p w14:paraId="00E008ED" w14:textId="77777777" w:rsidR="00743557" w:rsidRDefault="000D7D89">
      <w:pPr>
        <w:ind w:firstLine="709"/>
        <w:jc w:val="both"/>
      </w:pPr>
      <w:r>
        <w:t>- определить работников, ответственных за выполнение мероприятий по обеспечению безопасности, предусмотренных программой испытаний.</w:t>
      </w:r>
    </w:p>
    <w:p w14:paraId="2DC32006" w14:textId="77777777" w:rsidR="00743557" w:rsidRDefault="000D7D89">
      <w:pPr>
        <w:ind w:firstLine="709"/>
        <w:jc w:val="both"/>
      </w:pPr>
      <w:r>
        <w:t>Устранение недоделок на испытуемом оборудовании, обнаруженных в процессе и</w:t>
      </w:r>
      <w:r>
        <w:t>спытания, следует производить после его отключения, полной остановки, сброса давления.</w:t>
      </w:r>
    </w:p>
    <w:p w14:paraId="31B05B4D" w14:textId="77777777" w:rsidR="00743557" w:rsidRDefault="000D7D89">
      <w:pPr>
        <w:ind w:firstLine="709"/>
        <w:jc w:val="both"/>
      </w:pPr>
      <w:r>
        <w:t xml:space="preserve">При нахождении трубопроводов в непосредственной близости от жилых или эксплуатируемых общественных или промышленных зданий их пневматические испытания можно </w:t>
      </w:r>
      <w:r>
        <w:t>производить при условии, что оконные и дверные проемы этих зданий, находящиеся в пределах установленной опасной зоны, закрыты защитными ограждениями (щитами, решетками).</w:t>
      </w:r>
    </w:p>
    <w:p w14:paraId="55AB6523" w14:textId="77777777" w:rsidR="00743557" w:rsidRDefault="000D7D89">
      <w:pPr>
        <w:ind w:firstLine="709"/>
        <w:jc w:val="both"/>
      </w:pPr>
      <w:r>
        <w:lastRenderedPageBreak/>
        <w:t>Не допускается производить пневматические испытания трубопроводов в действующих цехах,</w:t>
      </w:r>
      <w:r>
        <w:t xml:space="preserve"> а также на эстакадах, в каналах и лотках, в которых уложены действующие трубопроводы.</w:t>
      </w:r>
    </w:p>
    <w:p w14:paraId="2B53CED7" w14:textId="77777777" w:rsidR="00743557" w:rsidRDefault="000D7D89">
      <w:pPr>
        <w:ind w:firstLine="709"/>
        <w:jc w:val="both"/>
      </w:pPr>
      <w:r>
        <w:t>Осмотр оборудования при проведении испытания разрешается производить после снижения испытательного давления до рабочего.</w:t>
      </w:r>
    </w:p>
    <w:p w14:paraId="4932C51A" w14:textId="77777777" w:rsidR="00743557" w:rsidRDefault="000D7D89">
      <w:pPr>
        <w:ind w:firstLine="709"/>
        <w:jc w:val="both"/>
      </w:pPr>
      <w:r>
        <w:t xml:space="preserve">При продувке оборудования и трубопроводов после </w:t>
      </w:r>
      <w:r>
        <w:t>испытания перед открытыми люками и штуцерами должны быть установлены защитные ограждения (экраны).</w:t>
      </w:r>
    </w:p>
    <w:p w14:paraId="3BC05CB9" w14:textId="77777777" w:rsidR="00743557" w:rsidRDefault="000D7D89">
      <w:pPr>
        <w:ind w:firstLine="709"/>
        <w:jc w:val="both"/>
      </w:pPr>
      <w:r>
        <w:t>Испытание оборудования и трубопроводов под нагрузкой следует производить после их испытания вхолостую.</w:t>
      </w:r>
    </w:p>
    <w:p w14:paraId="5DB1FCB9" w14:textId="77777777" w:rsidR="00743557" w:rsidRDefault="000D7D89">
      <w:pPr>
        <w:ind w:firstLine="709"/>
        <w:jc w:val="both"/>
      </w:pPr>
      <w:r>
        <w:t>Начинать испытание оборудования разрешается только пос</w:t>
      </w:r>
      <w:r>
        <w:t>ле своевременного предупреждения окружающих лиц и получения разрешения руководителя испытаний.</w:t>
      </w:r>
    </w:p>
    <w:p w14:paraId="1039250B" w14:textId="77777777" w:rsidR="00743557" w:rsidRDefault="000D7D89">
      <w:pPr>
        <w:ind w:firstLine="709"/>
      </w:pPr>
      <w:r>
        <w:t>В процессе проведения испытаний оборудования не допускается:</w:t>
      </w:r>
    </w:p>
    <w:p w14:paraId="7B4ED6AF" w14:textId="77777777" w:rsidR="00743557" w:rsidRDefault="000D7D89">
      <w:pPr>
        <w:ind w:firstLine="709"/>
      </w:pPr>
      <w:r>
        <w:t>- снимать защитные ограждения;</w:t>
      </w:r>
    </w:p>
    <w:p w14:paraId="1A8EE08D" w14:textId="77777777" w:rsidR="00743557" w:rsidRDefault="000D7D89">
      <w:pPr>
        <w:ind w:firstLine="709"/>
        <w:jc w:val="both"/>
      </w:pPr>
      <w:r>
        <w:t>- открывать люки, ограждения, чистить и смазывать оборудование, прика</w:t>
      </w:r>
      <w:r>
        <w:t>саться к его движущимся частям;</w:t>
      </w:r>
    </w:p>
    <w:p w14:paraId="76494721" w14:textId="77777777" w:rsidR="00743557" w:rsidRDefault="000D7D89">
      <w:pPr>
        <w:ind w:firstLine="709"/>
        <w:jc w:val="both"/>
      </w:pPr>
      <w:r>
        <w:t>- производить проверку и исправление электрических цепей, электрооборудования и приборов автоматики.</w:t>
      </w:r>
    </w:p>
    <w:p w14:paraId="743AA8E2" w14:textId="77777777" w:rsidR="00743557" w:rsidRDefault="000D7D89">
      <w:pPr>
        <w:ind w:firstLine="709"/>
        <w:jc w:val="both"/>
      </w:pPr>
      <w:r>
        <w:t>При пневматическом испытании трубопроводов предохранительные клапаны должны быть отрегулированы на соответствующее давление</w:t>
      </w:r>
      <w:r>
        <w:t>.</w:t>
      </w:r>
    </w:p>
    <w:p w14:paraId="096DD586" w14:textId="77777777" w:rsidR="00743557" w:rsidRDefault="000D7D89">
      <w:pPr>
        <w:ind w:firstLine="709"/>
        <w:jc w:val="both"/>
      </w:pPr>
      <w:r>
        <w:t>Обстукивание сварных швов непосредственно во время испытаний трубопроводов и оборудования не допускается.</w:t>
      </w:r>
    </w:p>
    <w:p w14:paraId="55A52D0D" w14:textId="77777777" w:rsidR="00743557" w:rsidRDefault="000D7D89">
      <w:pPr>
        <w:ind w:firstLine="709"/>
        <w:jc w:val="both"/>
      </w:pPr>
      <w:r>
        <w:t xml:space="preserve">Присоединение и разъединение линий, подводящих воздух от компрессора к испытываемому трубопроводу, разрешается только после прекращения подачи </w:t>
      </w:r>
      <w:r>
        <w:t>воздуха и снижения давления до атмосферного.</w:t>
      </w:r>
    </w:p>
    <w:p w14:paraId="3CBE2E7B" w14:textId="77777777" w:rsidR="00743557" w:rsidRDefault="000D7D89">
      <w:pPr>
        <w:ind w:firstLine="709"/>
        <w:jc w:val="both"/>
      </w:pPr>
      <w:r>
        <w:t>На время проведения пневматических испытаний трубопроводов, находящихся в траншеях, должны быть установлены границы опасной зоны.</w:t>
      </w:r>
    </w:p>
    <w:p w14:paraId="6709E798" w14:textId="77777777" w:rsidR="00743557" w:rsidRDefault="000D7D89">
      <w:pPr>
        <w:ind w:firstLine="709"/>
        <w:jc w:val="both"/>
      </w:pPr>
      <w:r>
        <w:t xml:space="preserve">Нахождение работников в опасной зоне в период нагнетания в трубопровод воздуха и </w:t>
      </w:r>
      <w:r>
        <w:t>при выдерживании трубопровода под давлением при испытании на прочность не допускается.</w:t>
      </w:r>
    </w:p>
    <w:p w14:paraId="020693EE" w14:textId="77777777" w:rsidR="00743557" w:rsidRDefault="000D7D89">
      <w:pPr>
        <w:ind w:firstLine="709"/>
      </w:pPr>
      <w:r>
        <w:t>Осмотр трубопроводов разрешается производить только после снижения давления:</w:t>
      </w:r>
    </w:p>
    <w:p w14:paraId="5165BF8B" w14:textId="77777777" w:rsidR="00743557" w:rsidRDefault="000D7D89">
      <w:pPr>
        <w:ind w:firstLine="709"/>
      </w:pPr>
      <w:r>
        <w:t>- в стальных и пластмассовых трубопроводах - до 0,3 МПа;</w:t>
      </w:r>
    </w:p>
    <w:p w14:paraId="4772062C" w14:textId="77777777" w:rsidR="00743557" w:rsidRDefault="000D7D89">
      <w:pPr>
        <w:ind w:firstLine="709"/>
      </w:pPr>
      <w:r>
        <w:t>- в чугунных, железобетонных и асбе</w:t>
      </w:r>
      <w:r>
        <w:t>стоцементных трубопроводах - до 0,1 МПа.</w:t>
      </w:r>
    </w:p>
    <w:p w14:paraId="7C63AC2F" w14:textId="77777777" w:rsidR="00743557" w:rsidRDefault="000D7D89">
      <w:pPr>
        <w:ind w:firstLine="709"/>
        <w:jc w:val="both"/>
      </w:pPr>
      <w:r>
        <w:t>Дефекты трубопроводов следует устранять после снижения давления до атмосферного.</w:t>
      </w:r>
    </w:p>
    <w:p w14:paraId="16D17DFD" w14:textId="77777777" w:rsidR="00743557" w:rsidRDefault="00743557"/>
    <w:p w14:paraId="7DDB1093" w14:textId="77777777" w:rsidR="00743557" w:rsidRDefault="000D7D89">
      <w:pPr>
        <w:ind w:firstLine="709"/>
        <w:jc w:val="both"/>
      </w:pPr>
      <w:r>
        <w:rPr>
          <w:b/>
        </w:rPr>
        <w:t>Указания по обеспечению охраны труда при работе с ручным инструментом и приспособлениями</w:t>
      </w:r>
    </w:p>
    <w:p w14:paraId="5817C40C" w14:textId="77777777" w:rsidR="00743557" w:rsidRDefault="00743557"/>
    <w:p w14:paraId="22C8E8E3" w14:textId="77777777" w:rsidR="00743557" w:rsidRDefault="000D7D89">
      <w:pPr>
        <w:ind w:firstLine="709"/>
        <w:jc w:val="both"/>
      </w:pPr>
      <w:r>
        <w:t xml:space="preserve">Производство работ с ручным инструментом и </w:t>
      </w:r>
      <w:r>
        <w:t>приспособлениями выполнять в соответствии с требованиями правил по охране труда при работе с инструментом и приспособлениями N 835н от 27.11.2020г.</w:t>
      </w:r>
    </w:p>
    <w:p w14:paraId="109B0EDB" w14:textId="77777777" w:rsidR="00743557" w:rsidRDefault="000D7D89">
      <w:pPr>
        <w:ind w:firstLine="709"/>
        <w:jc w:val="both"/>
      </w:pPr>
      <w:r>
        <w:t>Ежедневно до начала работ, в ходе выполнения и после выполнения работ работник должен осматривать ручной инс</w:t>
      </w:r>
      <w:r>
        <w:t>трумент и приспособления и в случае обнаружения неисправности немедленно извещать своего непосредственного руководителя.</w:t>
      </w:r>
    </w:p>
    <w:p w14:paraId="2795987D" w14:textId="77777777" w:rsidR="00743557" w:rsidRDefault="000D7D89">
      <w:pPr>
        <w:ind w:firstLine="709"/>
        <w:jc w:val="both"/>
      </w:pPr>
      <w:r>
        <w:t>Во время работы работник должен следить за отсутствием:</w:t>
      </w:r>
    </w:p>
    <w:p w14:paraId="3107BE57" w14:textId="77777777" w:rsidR="00743557" w:rsidRDefault="000D7D89">
      <w:pPr>
        <w:ind w:firstLine="709"/>
        <w:jc w:val="both"/>
      </w:pPr>
      <w:r>
        <w:t>- сколов, выбоин, трещин и заусенцев на бойках молотков и кувалд;</w:t>
      </w:r>
    </w:p>
    <w:p w14:paraId="111DDBA9" w14:textId="77777777" w:rsidR="00743557" w:rsidRDefault="000D7D89">
      <w:pPr>
        <w:ind w:firstLine="709"/>
        <w:jc w:val="both"/>
      </w:pPr>
      <w:r>
        <w:t>- трещин на р</w:t>
      </w:r>
      <w:r>
        <w:t>укоятках напильников, отверток, пил, стамесок, молотков и кувалд;</w:t>
      </w:r>
    </w:p>
    <w:p w14:paraId="4180A3E2" w14:textId="77777777" w:rsidR="00743557" w:rsidRDefault="000D7D89">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7F1BE57F" w14:textId="77777777" w:rsidR="00743557" w:rsidRDefault="000D7D89">
      <w:pPr>
        <w:ind w:firstLine="709"/>
        <w:jc w:val="both"/>
      </w:pPr>
      <w:r>
        <w:t xml:space="preserve">- вмятин, </w:t>
      </w:r>
      <w:r>
        <w:t>зазубрин, заусенцев и окалины на поверхности металлических ручек клещей;</w:t>
      </w:r>
    </w:p>
    <w:p w14:paraId="6C403584" w14:textId="77777777" w:rsidR="00743557" w:rsidRDefault="000D7D89">
      <w:pPr>
        <w:ind w:firstLine="709"/>
        <w:jc w:val="both"/>
      </w:pPr>
      <w:r>
        <w:t>- сколов на рабочих поверхностях и заусенцев на рукоятках гаечных ключей;</w:t>
      </w:r>
    </w:p>
    <w:p w14:paraId="7651F6DF" w14:textId="77777777" w:rsidR="00743557" w:rsidRDefault="000D7D89">
      <w:pPr>
        <w:ind w:firstLine="709"/>
        <w:jc w:val="both"/>
      </w:pPr>
      <w:r>
        <w:t>- забоин и заусенцев на рукоятке и накладных планках тисков;</w:t>
      </w:r>
    </w:p>
    <w:p w14:paraId="4178B4D5" w14:textId="77777777" w:rsidR="00743557" w:rsidRDefault="000D7D89">
      <w:pPr>
        <w:ind w:firstLine="709"/>
        <w:jc w:val="both"/>
      </w:pPr>
      <w:r>
        <w:t xml:space="preserve">- искривления отверток, выколоток, зубил, губок </w:t>
      </w:r>
      <w:r>
        <w:t>гаечных ключей;</w:t>
      </w:r>
    </w:p>
    <w:p w14:paraId="4EBE37E7" w14:textId="77777777" w:rsidR="00743557" w:rsidRDefault="000D7D89">
      <w:pPr>
        <w:ind w:firstLine="709"/>
        <w:jc w:val="both"/>
      </w:pPr>
      <w:r>
        <w:lastRenderedPageBreak/>
        <w:t>- забоин, вмятин, трещин и заусенцев на рабочих и крепежных поверхностях сменных головок и бит.</w:t>
      </w:r>
    </w:p>
    <w:p w14:paraId="727381AA" w14:textId="77777777" w:rsidR="00743557" w:rsidRDefault="000D7D89">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54425469" w14:textId="77777777" w:rsidR="00743557" w:rsidRDefault="000D7D89">
      <w:pPr>
        <w:ind w:firstLine="709"/>
        <w:jc w:val="both"/>
      </w:pPr>
      <w:r>
        <w:t>При использовании гаечных</w:t>
      </w:r>
      <w:r>
        <w:t xml:space="preserve"> ключей запрещается:</w:t>
      </w:r>
    </w:p>
    <w:p w14:paraId="0FAD3184" w14:textId="77777777" w:rsidR="00743557" w:rsidRDefault="000D7D89">
      <w:pPr>
        <w:ind w:firstLine="709"/>
        <w:jc w:val="both"/>
      </w:pPr>
      <w:r>
        <w:t>- применение подкладок при зазоре между плоскостями губок гаечных ключей и головками болтов или гаек;</w:t>
      </w:r>
    </w:p>
    <w:p w14:paraId="0251419D" w14:textId="77777777" w:rsidR="00743557" w:rsidRDefault="000D7D89">
      <w:pPr>
        <w:ind w:firstLine="709"/>
        <w:jc w:val="both"/>
      </w:pPr>
      <w:r>
        <w:t>- пользование дополнительными рычагами для увеличения усилия затяжки.</w:t>
      </w:r>
    </w:p>
    <w:p w14:paraId="024EE168" w14:textId="77777777" w:rsidR="00743557" w:rsidRDefault="000D7D89">
      <w:pPr>
        <w:ind w:firstLine="709"/>
        <w:jc w:val="both"/>
      </w:pPr>
      <w:r>
        <w:t>В необходимых случаях должны применяться гаечные ключи с удлине</w:t>
      </w:r>
      <w:r>
        <w:t>нными ручками.</w:t>
      </w:r>
    </w:p>
    <w:p w14:paraId="2729FD32" w14:textId="77777777" w:rsidR="00743557" w:rsidRDefault="000D7D89">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w:t>
      </w:r>
      <w:r>
        <w:t xml:space="preserve">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10E32A4C" w14:textId="77777777" w:rsidR="00743557" w:rsidRDefault="000D7D89">
      <w:pPr>
        <w:ind w:firstLine="709"/>
        <w:jc w:val="both"/>
      </w:pPr>
      <w:r>
        <w:t>Инструмент и приспособления на р</w:t>
      </w:r>
      <w:r>
        <w:t>абочем месте должны располагаться таким образом, чтобы исключалась возможность их скатывания и падения.</w:t>
      </w:r>
    </w:p>
    <w:p w14:paraId="75DA6E36" w14:textId="77777777" w:rsidR="00743557" w:rsidRDefault="000D7D89">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w:t>
      </w:r>
      <w:r>
        <w:t>ы на высоте, а также открытых люков, колодцев запрещается.</w:t>
      </w:r>
    </w:p>
    <w:p w14:paraId="57C30E31" w14:textId="77777777" w:rsidR="00743557" w:rsidRDefault="000D7D89">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71046250" w14:textId="77777777" w:rsidR="00743557" w:rsidRDefault="00743557"/>
    <w:p w14:paraId="503C8236" w14:textId="77777777" w:rsidR="00743557" w:rsidRDefault="000D7D89">
      <w:pPr>
        <w:ind w:firstLine="709"/>
        <w:jc w:val="both"/>
      </w:pPr>
      <w:r>
        <w:rPr>
          <w:b/>
        </w:rPr>
        <w:t xml:space="preserve">Указания по обеспечению охраны </w:t>
      </w:r>
      <w:r>
        <w:rPr>
          <w:b/>
        </w:rPr>
        <w:t>труда при работе с электрифицированным инструментом и приспособлениями</w:t>
      </w:r>
    </w:p>
    <w:p w14:paraId="3C5C21DE" w14:textId="77777777" w:rsidR="00743557" w:rsidRDefault="00743557"/>
    <w:p w14:paraId="358C09BB" w14:textId="77777777" w:rsidR="00743557" w:rsidRDefault="000D7D89">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w:t>
      </w:r>
      <w:r>
        <w:t>н от 27.11.2020г.</w:t>
      </w:r>
    </w:p>
    <w:p w14:paraId="585E1ABB" w14:textId="77777777" w:rsidR="00743557" w:rsidRDefault="000D7D89">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2D3462EF" w14:textId="77777777" w:rsidR="00743557" w:rsidRDefault="000D7D89">
      <w:pPr>
        <w:ind w:firstLine="709"/>
        <w:jc w:val="both"/>
      </w:pPr>
      <w:r>
        <w:t>- комплектность, исправность,</w:t>
      </w:r>
      <w:r>
        <w:t xml:space="preserve"> в том числе кабеля, защитных кожухов (при наличии) штепсельной вилки и выключателя, надежность крепления деталей электроинструмента;</w:t>
      </w:r>
    </w:p>
    <w:p w14:paraId="4DC42CFC" w14:textId="77777777" w:rsidR="00743557" w:rsidRDefault="000D7D89">
      <w:pPr>
        <w:ind w:firstLine="709"/>
        <w:jc w:val="both"/>
      </w:pPr>
      <w:r>
        <w:t>- исправность цепи заземления электроинструмента и отсутствие замыкания обмоток на корпус;</w:t>
      </w:r>
    </w:p>
    <w:p w14:paraId="79FEA84B" w14:textId="77777777" w:rsidR="00743557" w:rsidRDefault="000D7D89">
      <w:pPr>
        <w:ind w:firstLine="709"/>
        <w:jc w:val="both"/>
      </w:pPr>
      <w:r>
        <w:t xml:space="preserve">- работу электроинструмента на </w:t>
      </w:r>
      <w:r>
        <w:t>холостом ходу.</w:t>
      </w:r>
    </w:p>
    <w:p w14:paraId="398B42E7" w14:textId="77777777" w:rsidR="00743557" w:rsidRDefault="000D7D89">
      <w:pPr>
        <w:ind w:firstLine="709"/>
        <w:jc w:val="both"/>
      </w:pPr>
      <w:r>
        <w:t>Неисправный или с просроченной датой периодической проверки электроинструмент выдавать для работы запрещается.</w:t>
      </w:r>
    </w:p>
    <w:p w14:paraId="2E9262EC" w14:textId="77777777" w:rsidR="00743557" w:rsidRDefault="000D7D89">
      <w:pPr>
        <w:ind w:firstLine="709"/>
        <w:jc w:val="both"/>
      </w:pPr>
      <w:r>
        <w:t>Перед началом работы с электроинструментом проверяются:</w:t>
      </w:r>
    </w:p>
    <w:p w14:paraId="40E9CAC1" w14:textId="77777777" w:rsidR="00743557" w:rsidRDefault="000D7D89">
      <w:pPr>
        <w:ind w:firstLine="709"/>
        <w:jc w:val="both"/>
      </w:pPr>
      <w:r>
        <w:t>- класс электроинструмента, возможность его применения с точки зрения безо</w:t>
      </w:r>
      <w:r>
        <w:t>пасности в соответствии с местом и характером работы;</w:t>
      </w:r>
    </w:p>
    <w:p w14:paraId="641431D7" w14:textId="77777777" w:rsidR="00743557" w:rsidRDefault="000D7D89">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75C8FC3D" w14:textId="77777777" w:rsidR="00743557" w:rsidRDefault="000D7D89">
      <w:pPr>
        <w:ind w:firstLine="709"/>
        <w:jc w:val="both"/>
      </w:pPr>
      <w:r>
        <w:t>- работоспособность устройства защитного отключения (в зависимости от условий</w:t>
      </w:r>
      <w:r>
        <w:t xml:space="preserve"> работы);</w:t>
      </w:r>
    </w:p>
    <w:p w14:paraId="3A81A905" w14:textId="77777777" w:rsidR="00743557" w:rsidRDefault="000D7D89">
      <w:pPr>
        <w:ind w:firstLine="709"/>
        <w:jc w:val="both"/>
      </w:pPr>
      <w:r>
        <w:t>- надежность крепления съемного инструмента.</w:t>
      </w:r>
    </w:p>
    <w:p w14:paraId="1B3DFE35" w14:textId="77777777" w:rsidR="00743557" w:rsidRDefault="000D7D89">
      <w:pPr>
        <w:ind w:firstLine="709"/>
        <w:jc w:val="both"/>
      </w:pPr>
      <w:r>
        <w:t xml:space="preserve">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w:t>
      </w:r>
      <w:r>
        <w:t>неисправностей выполняются электротехническим персоналом.</w:t>
      </w:r>
    </w:p>
    <w:p w14:paraId="344E057B" w14:textId="77777777" w:rsidR="00743557" w:rsidRDefault="000D7D89">
      <w:pPr>
        <w:ind w:firstLine="709"/>
        <w:jc w:val="both"/>
      </w:pPr>
      <w:r>
        <w:lastRenderedPageBreak/>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w:t>
      </w:r>
      <w:r>
        <w:t>ановки.</w:t>
      </w:r>
    </w:p>
    <w:p w14:paraId="30350B70" w14:textId="77777777" w:rsidR="00743557" w:rsidRDefault="000D7D89">
      <w:pPr>
        <w:ind w:firstLine="709"/>
        <w:jc w:val="both"/>
      </w:pPr>
      <w:r>
        <w:t>При работе с электроинструментом запрещается:</w:t>
      </w:r>
    </w:p>
    <w:p w14:paraId="7E0493A9" w14:textId="77777777" w:rsidR="00743557" w:rsidRDefault="000D7D89">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10A1C1A5" w14:textId="77777777" w:rsidR="00743557" w:rsidRDefault="000D7D89">
      <w:pPr>
        <w:ind w:firstLine="709"/>
        <w:jc w:val="both"/>
      </w:pPr>
      <w:r>
        <w:t>- вносить внутрь емкостей (барабаны и топки котлов, баки тр</w:t>
      </w:r>
      <w:r>
        <w:t>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288E852D" w14:textId="77777777" w:rsidR="00743557" w:rsidRDefault="000D7D89">
      <w:pPr>
        <w:ind w:firstLine="709"/>
        <w:jc w:val="both"/>
      </w:pPr>
      <w:r>
        <w:t>- натягивать каб</w:t>
      </w:r>
      <w:r>
        <w:t>ель электроинструмента, ставить на него груз, допускать пересечение его с тросами, кабелями электросварки и рукавами газосварки;</w:t>
      </w:r>
    </w:p>
    <w:p w14:paraId="7E97C598" w14:textId="77777777" w:rsidR="00743557" w:rsidRDefault="000D7D89">
      <w:pPr>
        <w:ind w:firstLine="709"/>
        <w:jc w:val="both"/>
      </w:pPr>
      <w:r>
        <w:t>- работать с электроинструментом со случайных подставок (подоконники, ящики, стулья), на приставных лестницах;</w:t>
      </w:r>
    </w:p>
    <w:p w14:paraId="1F84458B" w14:textId="77777777" w:rsidR="00743557" w:rsidRDefault="000D7D89">
      <w:pPr>
        <w:ind w:firstLine="709"/>
        <w:jc w:val="both"/>
      </w:pPr>
      <w:r>
        <w:t>- удалять стружк</w:t>
      </w:r>
      <w:r>
        <w:t>у или опилки руками (стружку или опилки следует удалять после полной остановки электроинструмента специальными крючками или щетками);</w:t>
      </w:r>
    </w:p>
    <w:p w14:paraId="306C9993" w14:textId="77777777" w:rsidR="00743557" w:rsidRDefault="000D7D89">
      <w:pPr>
        <w:ind w:firstLine="709"/>
        <w:jc w:val="both"/>
      </w:pPr>
      <w:r>
        <w:t>- обрабатывать электроинструментом обледеневшие и мокрые детали;</w:t>
      </w:r>
    </w:p>
    <w:p w14:paraId="514C5918" w14:textId="77777777" w:rsidR="00743557" w:rsidRDefault="000D7D89">
      <w:pPr>
        <w:ind w:firstLine="709"/>
        <w:jc w:val="both"/>
      </w:pPr>
      <w:r>
        <w:t xml:space="preserve">- оставлять без надзора </w:t>
      </w:r>
      <w:r>
        <w:t>электроинструмент, присоединенный к сети, а также передавать его лицам, не имеющим права с ним работать;</w:t>
      </w:r>
    </w:p>
    <w:p w14:paraId="7902CC80" w14:textId="77777777" w:rsidR="00743557" w:rsidRDefault="000D7D89">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w:t>
      </w:r>
      <w:r>
        <w:t>твующей квалификации.</w:t>
      </w:r>
    </w:p>
    <w:p w14:paraId="7B6C4215" w14:textId="77777777" w:rsidR="00743557" w:rsidRDefault="000D7D89">
      <w:pPr>
        <w:ind w:firstLine="709"/>
        <w:jc w:val="both"/>
      </w:pPr>
      <w:r>
        <w:t>При работе с электродрелью предметы, подлежащие сверлению, должны закрепляться.</w:t>
      </w:r>
    </w:p>
    <w:p w14:paraId="03301BF0" w14:textId="77777777" w:rsidR="00743557" w:rsidRDefault="000D7D89">
      <w:pPr>
        <w:ind w:firstLine="709"/>
        <w:jc w:val="both"/>
      </w:pPr>
      <w:r>
        <w:t>Запрещается:</w:t>
      </w:r>
    </w:p>
    <w:p w14:paraId="67AC86D9" w14:textId="77777777" w:rsidR="00743557" w:rsidRDefault="000D7D89">
      <w:pPr>
        <w:ind w:firstLine="709"/>
        <w:jc w:val="both"/>
      </w:pPr>
      <w:r>
        <w:t>- касаться руками вращающегося рабочего органа электродрели;</w:t>
      </w:r>
    </w:p>
    <w:p w14:paraId="60BE29AB" w14:textId="77777777" w:rsidR="00743557" w:rsidRDefault="000D7D89">
      <w:pPr>
        <w:ind w:firstLine="709"/>
        <w:jc w:val="both"/>
      </w:pPr>
      <w:r>
        <w:t>- применять рычаг для нажима на работающую электродрель.</w:t>
      </w:r>
    </w:p>
    <w:p w14:paraId="7A51791B" w14:textId="77777777" w:rsidR="00743557" w:rsidRDefault="000D7D89">
      <w:pPr>
        <w:ind w:firstLine="709"/>
        <w:jc w:val="both"/>
      </w:pPr>
      <w:r>
        <w:t>Шлифовальные машины, пи</w:t>
      </w:r>
      <w:r>
        <w:t>лы и рубанки должны иметь защитное ограждение рабочей части.</w:t>
      </w:r>
    </w:p>
    <w:p w14:paraId="22A007E8" w14:textId="77777777" w:rsidR="00743557" w:rsidRDefault="000D7D89">
      <w:pPr>
        <w:ind w:firstLine="709"/>
        <w:jc w:val="both"/>
      </w:pPr>
      <w:r>
        <w:t xml:space="preserve">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w:t>
      </w:r>
      <w:r>
        <w:t>на открытых площадках во время снегопада или дождя запрещается.</w:t>
      </w:r>
    </w:p>
    <w:p w14:paraId="705C15F0" w14:textId="77777777" w:rsidR="00743557" w:rsidRDefault="000D7D89">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17C27D0B" w14:textId="77777777" w:rsidR="00743557" w:rsidRDefault="000D7D89">
      <w:pPr>
        <w:ind w:firstLine="709"/>
        <w:jc w:val="both"/>
      </w:pPr>
      <w:r>
        <w:t>При внезапной остановке электроинструм</w:t>
      </w:r>
      <w:r>
        <w:t>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1B43D55B" w14:textId="77777777" w:rsidR="00743557" w:rsidRDefault="000D7D89">
      <w:pPr>
        <w:ind w:firstLine="709"/>
        <w:jc w:val="both"/>
      </w:pPr>
      <w:r>
        <w:t>Электроинструмент и приспособлен</w:t>
      </w:r>
      <w:r>
        <w:t>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w:t>
      </w:r>
      <w:r>
        <w:t>сности не нижеIII, назначенным работодателем ответственным за содержание в исправном состоянии электроинструмента и приспособлений.</w:t>
      </w:r>
    </w:p>
    <w:p w14:paraId="145CCD0B" w14:textId="77777777" w:rsidR="00743557" w:rsidRDefault="000D7D89">
      <w:pPr>
        <w:ind w:firstLine="709"/>
        <w:jc w:val="both"/>
      </w:pPr>
      <w:r>
        <w:t>Результаты проверки электроинструмента заносятся в журнал.</w:t>
      </w:r>
    </w:p>
    <w:p w14:paraId="4732CF53" w14:textId="77777777" w:rsidR="00743557" w:rsidRDefault="000D7D89">
      <w:pPr>
        <w:ind w:firstLine="709"/>
        <w:jc w:val="both"/>
      </w:pPr>
      <w:r>
        <w:t>На корпусах электроинструмента, понижающих и разделительных транс</w:t>
      </w:r>
      <w:r>
        <w:t>форматоров, преобразователей частоты должны указываться инвентарные номера и дата следующих испытаний.</w:t>
      </w:r>
    </w:p>
    <w:p w14:paraId="03488311" w14:textId="77777777" w:rsidR="00743557" w:rsidRDefault="000D7D89">
      <w:pPr>
        <w:ind w:firstLine="709"/>
        <w:jc w:val="both"/>
      </w:pPr>
      <w:r>
        <w:t xml:space="preserve">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w:t>
      </w:r>
      <w:r>
        <w:t>следующих неисправностей:</w:t>
      </w:r>
    </w:p>
    <w:p w14:paraId="0FD8C379" w14:textId="77777777" w:rsidR="00743557" w:rsidRDefault="000D7D89">
      <w:pPr>
        <w:ind w:firstLine="709"/>
        <w:jc w:val="both"/>
      </w:pPr>
      <w:r>
        <w:lastRenderedPageBreak/>
        <w:t>- повреждение штепсельного соединения, кабеля или его защитной трубки;</w:t>
      </w:r>
    </w:p>
    <w:p w14:paraId="09CFB774" w14:textId="77777777" w:rsidR="00743557" w:rsidRDefault="000D7D89">
      <w:pPr>
        <w:ind w:firstLine="709"/>
        <w:jc w:val="both"/>
      </w:pPr>
      <w:r>
        <w:t>- повреждение крышки щеткодержателя;</w:t>
      </w:r>
    </w:p>
    <w:p w14:paraId="00BD93FE" w14:textId="77777777" w:rsidR="00743557" w:rsidRDefault="000D7D89">
      <w:pPr>
        <w:ind w:firstLine="709"/>
        <w:jc w:val="both"/>
      </w:pPr>
      <w:r>
        <w:t>- искрение щеток на коллекторе, сопровождающееся появлением кругового огня на его поверхности;</w:t>
      </w:r>
    </w:p>
    <w:p w14:paraId="03E32941" w14:textId="77777777" w:rsidR="00743557" w:rsidRDefault="000D7D89">
      <w:pPr>
        <w:ind w:firstLine="709"/>
        <w:jc w:val="both"/>
      </w:pPr>
      <w:r>
        <w:t>- вытекание смазки из редук</w:t>
      </w:r>
      <w:r>
        <w:t>тора или вентиляционных каналов;</w:t>
      </w:r>
    </w:p>
    <w:p w14:paraId="3CB25C03" w14:textId="77777777" w:rsidR="00743557" w:rsidRDefault="000D7D89">
      <w:pPr>
        <w:ind w:firstLine="709"/>
        <w:jc w:val="both"/>
      </w:pPr>
      <w:r>
        <w:t>- появление дыма или запаха, характерного для горящей изоляции;</w:t>
      </w:r>
    </w:p>
    <w:p w14:paraId="2180A34F" w14:textId="77777777" w:rsidR="00743557" w:rsidRDefault="000D7D89">
      <w:pPr>
        <w:ind w:firstLine="709"/>
        <w:jc w:val="both"/>
      </w:pPr>
      <w:r>
        <w:t>- появление повышенного шума, стука, вибрации;</w:t>
      </w:r>
    </w:p>
    <w:p w14:paraId="5F05DB79" w14:textId="77777777" w:rsidR="00743557" w:rsidRDefault="000D7D89">
      <w:pPr>
        <w:ind w:firstLine="709"/>
        <w:jc w:val="both"/>
      </w:pPr>
      <w:r>
        <w:t>- поломка или появление трещин в корпусной детали, рукоятке, защитном ограждении;</w:t>
      </w:r>
    </w:p>
    <w:p w14:paraId="7EC19F9F" w14:textId="77777777" w:rsidR="00743557" w:rsidRDefault="000D7D89">
      <w:pPr>
        <w:ind w:firstLine="709"/>
        <w:jc w:val="both"/>
      </w:pPr>
      <w:r>
        <w:t xml:space="preserve">- повреждение рабочей </w:t>
      </w:r>
      <w:r>
        <w:t>части электроинструмента;</w:t>
      </w:r>
    </w:p>
    <w:p w14:paraId="6515A1D4" w14:textId="77777777" w:rsidR="00743557" w:rsidRDefault="000D7D89">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09EE20A7" w14:textId="77777777" w:rsidR="00743557" w:rsidRDefault="000D7D89">
      <w:pPr>
        <w:ind w:firstLine="709"/>
        <w:jc w:val="both"/>
      </w:pPr>
      <w:r>
        <w:t>- неисправность пускового устройства.</w:t>
      </w:r>
    </w:p>
    <w:p w14:paraId="0F6769F5" w14:textId="77777777" w:rsidR="00743557" w:rsidRDefault="000D7D89">
      <w:pPr>
        <w:ind w:firstLine="709"/>
        <w:jc w:val="both"/>
      </w:pPr>
      <w:r>
        <w:t>Если во время работы обнаружится неисправность электроинструмента или работ</w:t>
      </w:r>
      <w:r>
        <w:t>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0D5893D4" w14:textId="77777777" w:rsidR="00743557" w:rsidRDefault="000D7D89">
      <w:pPr>
        <w:ind w:firstLine="709"/>
        <w:jc w:val="both"/>
      </w:pPr>
      <w:r>
        <w:t>Хранить эл</w:t>
      </w:r>
      <w:r>
        <w:t>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w:t>
      </w:r>
      <w:r>
        <w:t>-изготовителя.</w:t>
      </w:r>
    </w:p>
    <w:p w14:paraId="1A2BEBDB" w14:textId="77777777" w:rsidR="00743557" w:rsidRDefault="000D7D89">
      <w:pPr>
        <w:ind w:firstLine="709"/>
        <w:jc w:val="both"/>
      </w:pPr>
      <w:r>
        <w:t>Запрещается складировать электроинструмент без упаковки в два ряда и более.</w:t>
      </w:r>
    </w:p>
    <w:p w14:paraId="2204011C" w14:textId="77777777" w:rsidR="00743557" w:rsidRDefault="000D7D89">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w:t>
      </w:r>
      <w:r>
        <w:t>хнической документации организации-изготовителя.</w:t>
      </w:r>
    </w:p>
    <w:p w14:paraId="0EAB4CC4" w14:textId="77777777" w:rsidR="00BA25D7" w:rsidRDefault="00BA25D7" w:rsidP="00A16EA9">
      <w:pPr>
        <w:pStyle w:val="Heading1"/>
        <w:rPr>
          <w:lang w:val="ru-RU"/>
        </w:rPr>
      </w:pPr>
    </w:p>
    <w:p w14:paraId="5CACBA84" w14:textId="77777777" w:rsidR="00C84A76" w:rsidRPr="00BA25D7" w:rsidRDefault="00C84A76" w:rsidP="00A16EA9">
      <w:pPr>
        <w:pStyle w:val="Heading1"/>
        <w:rPr>
          <w:lang w:val="ru-RU"/>
        </w:rPr>
      </w:pPr>
      <w:bookmarkStart w:id="38" w:name="_Toc197596771"/>
      <w:r w:rsidRPr="00BA25D7">
        <w:rPr>
          <w:lang w:val="ru-RU"/>
        </w:rPr>
        <w:t xml:space="preserve">4.3.6 </w:t>
      </w:r>
      <w:r w:rsidR="00A16EA9" w:rsidRPr="00BA25D7">
        <w:rPr>
          <w:lang w:val="ru-RU"/>
        </w:rPr>
        <w:t>ТЕХНИКО-ЭКОНОМИЧЕСКИЕ ПОКАЗАТЕЛИ</w:t>
      </w:r>
      <w:bookmarkEnd w:id="38"/>
    </w:p>
    <w:p w14:paraId="697C4672" w14:textId="77777777" w:rsidR="00743557" w:rsidRDefault="000D7D89">
      <w:pPr>
        <w:jc w:val="center"/>
      </w:pPr>
      <w:r>
        <w:t>Калькуляция затрат труда и машинного времени</w:t>
      </w:r>
    </w:p>
    <w:p w14:paraId="5FA78437" w14:textId="77777777" w:rsidR="00743557" w:rsidRDefault="0074355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743557" w14:paraId="0437CCA2"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881509" w14:textId="77777777" w:rsidR="00743557" w:rsidRDefault="000D7D89">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9BD90D" w14:textId="77777777" w:rsidR="00743557" w:rsidRDefault="000D7D89">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E2BF50" w14:textId="77777777" w:rsidR="00743557" w:rsidRDefault="000D7D89">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20FA4" w14:textId="77777777" w:rsidR="00743557" w:rsidRDefault="000D7D89">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AEED88" w14:textId="77777777" w:rsidR="00743557" w:rsidRDefault="000D7D89">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DB43E9" w14:textId="77777777" w:rsidR="00743557" w:rsidRDefault="000D7D89">
            <w:pPr>
              <w:jc w:val="center"/>
            </w:pPr>
            <w:r>
              <w:rPr>
                <w:rFonts w:eastAsia="Times New Roman"/>
                <w:sz w:val="20"/>
              </w:rPr>
              <w:t xml:space="preserve">Норма </w:t>
            </w:r>
            <w:r>
              <w:rPr>
                <w:rFonts w:eastAsia="Times New Roman"/>
                <w:sz w:val="20"/>
              </w:rPr>
              <w:t>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C922C0" w14:textId="77777777" w:rsidR="00743557" w:rsidRDefault="000D7D89">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47092D" w14:textId="77777777" w:rsidR="00743557" w:rsidRDefault="000D7D89">
            <w:pPr>
              <w:jc w:val="center"/>
            </w:pPr>
            <w:r>
              <w:rPr>
                <w:rFonts w:eastAsia="Times New Roman"/>
                <w:sz w:val="20"/>
              </w:rPr>
              <w:t>Затраты времени машин, маш.-ч</w:t>
            </w:r>
          </w:p>
        </w:tc>
      </w:tr>
      <w:tr w:rsidR="00743557" w14:paraId="090A5033"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B208B0" w14:textId="77777777" w:rsidR="00743557" w:rsidRDefault="000D7D89">
            <w:pPr>
              <w:jc w:val="center"/>
            </w:pPr>
            <w:r>
              <w:rPr>
                <w:rFonts w:eastAsia="Times New Roman"/>
                <w:sz w:val="20"/>
              </w:rPr>
              <w:t>11-06-001-01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043DBA" w14:textId="77777777" w:rsidR="00743557" w:rsidRDefault="000D7D89">
            <w:r>
              <w:rPr>
                <w:rFonts w:eastAsia="Times New Roman"/>
                <w:sz w:val="20"/>
              </w:rPr>
              <w:t>Щиты и пульты, масса: до 50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C0D0BA" w14:textId="77777777" w:rsidR="00743557" w:rsidRDefault="000D7D89">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144657" w14:textId="77777777" w:rsidR="00743557" w:rsidRDefault="000D7D8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DB381E" w14:textId="77777777" w:rsidR="00743557" w:rsidRDefault="000D7D89">
            <w:pPr>
              <w:jc w:val="center"/>
            </w:pPr>
            <w:r>
              <w:rPr>
                <w:rFonts w:eastAsia="Times New Roman"/>
                <w:sz w:val="20"/>
              </w:rPr>
              <w:t>5,15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04BFCC" w14:textId="77777777" w:rsidR="00743557" w:rsidRDefault="000D7D89">
            <w:pPr>
              <w:jc w:val="center"/>
            </w:pPr>
            <w:r>
              <w:rPr>
                <w:rFonts w:eastAsia="Times New Roman"/>
                <w:sz w:val="20"/>
              </w:rPr>
              <w:t>0,07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3EDA56" w14:textId="77777777" w:rsidR="00743557" w:rsidRDefault="000D7D89">
            <w:pPr>
              <w:jc w:val="center"/>
            </w:pPr>
            <w:r>
              <w:rPr>
                <w:rFonts w:eastAsia="Times New Roman"/>
                <w:sz w:val="20"/>
              </w:rPr>
              <w:t>5,15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4AFE4A" w14:textId="77777777" w:rsidR="00743557" w:rsidRDefault="000D7D89">
            <w:pPr>
              <w:jc w:val="center"/>
            </w:pPr>
            <w:r>
              <w:rPr>
                <w:rFonts w:eastAsia="Times New Roman"/>
                <w:sz w:val="20"/>
              </w:rPr>
              <w:t>0,07</w:t>
            </w:r>
          </w:p>
        </w:tc>
      </w:tr>
      <w:tr w:rsidR="00743557" w14:paraId="4ADEF10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B37CE8" w14:textId="77777777" w:rsidR="00743557" w:rsidRDefault="000D7D89">
            <w:pPr>
              <w:jc w:val="center"/>
            </w:pPr>
            <w:r>
              <w:rPr>
                <w:rFonts w:eastAsia="Times New Roman"/>
                <w:sz w:val="20"/>
              </w:rPr>
              <w:t>11-06-001-02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CBBBF4" w14:textId="77777777" w:rsidR="00743557" w:rsidRDefault="000D7D89">
            <w:r>
              <w:rPr>
                <w:rFonts w:eastAsia="Times New Roman"/>
                <w:sz w:val="20"/>
              </w:rPr>
              <w:t>Щиты и пульты, масса: до 100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F65A3B" w14:textId="77777777" w:rsidR="00743557" w:rsidRDefault="000D7D89">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F0540F" w14:textId="77777777" w:rsidR="00743557" w:rsidRDefault="000D7D8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D5C05A" w14:textId="77777777" w:rsidR="00743557" w:rsidRDefault="000D7D89">
            <w:pPr>
              <w:jc w:val="center"/>
            </w:pPr>
            <w:r>
              <w:rPr>
                <w:rFonts w:eastAsia="Times New Roman"/>
                <w:sz w:val="20"/>
              </w:rPr>
              <w:t>7,21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41351B" w14:textId="77777777" w:rsidR="00743557" w:rsidRDefault="000D7D89">
            <w:pPr>
              <w:jc w:val="center"/>
            </w:pPr>
            <w:r>
              <w:rPr>
                <w:rFonts w:eastAsia="Times New Roman"/>
                <w:sz w:val="20"/>
              </w:rPr>
              <w:t>0,12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9F22C0" w14:textId="77777777" w:rsidR="00743557" w:rsidRDefault="000D7D89">
            <w:pPr>
              <w:jc w:val="center"/>
            </w:pPr>
            <w:r>
              <w:rPr>
                <w:rFonts w:eastAsia="Times New Roman"/>
                <w:sz w:val="20"/>
              </w:rPr>
              <w:t>7,21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0506B4" w14:textId="77777777" w:rsidR="00743557" w:rsidRDefault="000D7D89">
            <w:pPr>
              <w:jc w:val="center"/>
            </w:pPr>
            <w:r>
              <w:rPr>
                <w:rFonts w:eastAsia="Times New Roman"/>
                <w:sz w:val="20"/>
              </w:rPr>
              <w:t>0,12</w:t>
            </w:r>
          </w:p>
        </w:tc>
      </w:tr>
      <w:tr w:rsidR="00743557" w14:paraId="01116FC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2220A" w14:textId="77777777" w:rsidR="00743557" w:rsidRDefault="000D7D89">
            <w:pPr>
              <w:jc w:val="center"/>
            </w:pPr>
            <w:r>
              <w:rPr>
                <w:rFonts w:eastAsia="Times New Roman"/>
                <w:sz w:val="20"/>
              </w:rPr>
              <w:t>11-06-001-03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70BAD1" w14:textId="77777777" w:rsidR="00743557" w:rsidRDefault="000D7D89">
            <w:r>
              <w:rPr>
                <w:rFonts w:eastAsia="Times New Roman"/>
                <w:sz w:val="20"/>
              </w:rPr>
              <w:t xml:space="preserve">Щиты и </w:t>
            </w:r>
            <w:r>
              <w:rPr>
                <w:rFonts w:eastAsia="Times New Roman"/>
                <w:sz w:val="20"/>
              </w:rPr>
              <w:t>пульты, масса: до 150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BBADF5" w14:textId="77777777" w:rsidR="00743557" w:rsidRDefault="000D7D89">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0D552A" w14:textId="77777777" w:rsidR="00743557" w:rsidRDefault="000D7D8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88F8D6" w14:textId="77777777" w:rsidR="00743557" w:rsidRDefault="000D7D89">
            <w:pPr>
              <w:jc w:val="center"/>
            </w:pPr>
            <w:r>
              <w:rPr>
                <w:rFonts w:eastAsia="Times New Roman"/>
                <w:sz w:val="20"/>
              </w:rPr>
              <w:t>9,27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BEF5A4" w14:textId="77777777" w:rsidR="00743557" w:rsidRDefault="000D7D89">
            <w:pPr>
              <w:jc w:val="center"/>
            </w:pPr>
            <w:r>
              <w:rPr>
                <w:rFonts w:eastAsia="Times New Roman"/>
                <w:sz w:val="20"/>
              </w:rPr>
              <w:t>0,19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E294DC" w14:textId="77777777" w:rsidR="00743557" w:rsidRDefault="000D7D89">
            <w:pPr>
              <w:jc w:val="center"/>
            </w:pPr>
            <w:r>
              <w:rPr>
                <w:rFonts w:eastAsia="Times New Roman"/>
                <w:sz w:val="20"/>
              </w:rPr>
              <w:t>9,27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56E33" w14:textId="77777777" w:rsidR="00743557" w:rsidRDefault="000D7D89">
            <w:pPr>
              <w:jc w:val="center"/>
            </w:pPr>
            <w:r>
              <w:rPr>
                <w:rFonts w:eastAsia="Times New Roman"/>
                <w:sz w:val="20"/>
              </w:rPr>
              <w:t>0,19</w:t>
            </w:r>
          </w:p>
        </w:tc>
      </w:tr>
      <w:tr w:rsidR="00743557" w14:paraId="7BC14669" w14:textId="77777777">
        <w:trPr>
          <w:trHeight w:val="118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FAB3B6" w14:textId="77777777" w:rsidR="00743557" w:rsidRDefault="000D7D89">
            <w:pPr>
              <w:jc w:val="center"/>
            </w:pPr>
            <w:r>
              <w:rPr>
                <w:rFonts w:eastAsia="Times New Roman"/>
                <w:sz w:val="20"/>
              </w:rPr>
              <w:t>11-02-002-01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CD1559" w14:textId="77777777" w:rsidR="00743557" w:rsidRDefault="000D7D89">
            <w:r>
              <w:rPr>
                <w:rFonts w:eastAsia="Times New Roman"/>
                <w:sz w:val="20"/>
              </w:rPr>
              <w:t>Прибор, устанавливаемый на фланцевых соединениях, масса: до 1,5 кг</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B8E093" w14:textId="77777777" w:rsidR="00743557" w:rsidRDefault="000D7D89">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8C0C30" w14:textId="77777777" w:rsidR="00743557" w:rsidRDefault="000D7D8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BC94C3" w14:textId="77777777" w:rsidR="00743557" w:rsidRDefault="000D7D89">
            <w:pPr>
              <w:jc w:val="center"/>
            </w:pPr>
            <w:r>
              <w:rPr>
                <w:rFonts w:eastAsia="Times New Roman"/>
                <w:sz w:val="20"/>
              </w:rPr>
              <w:t>2,06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A3B21D" w14:textId="77777777" w:rsidR="00743557" w:rsidRDefault="000D7D89">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F4E1FE" w14:textId="77777777" w:rsidR="00743557" w:rsidRDefault="000D7D89">
            <w:pPr>
              <w:jc w:val="center"/>
            </w:pPr>
            <w:r>
              <w:rPr>
                <w:rFonts w:eastAsia="Times New Roman"/>
                <w:sz w:val="20"/>
              </w:rPr>
              <w:t>2,06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8EC250" w14:textId="77777777" w:rsidR="00743557" w:rsidRDefault="000D7D89">
            <w:pPr>
              <w:jc w:val="center"/>
            </w:pPr>
            <w:r>
              <w:rPr>
                <w:rFonts w:eastAsia="Times New Roman"/>
                <w:sz w:val="20"/>
              </w:rPr>
              <w:t>-</w:t>
            </w:r>
          </w:p>
        </w:tc>
      </w:tr>
    </w:tbl>
    <w:p w14:paraId="40B711B2" w14:textId="77777777" w:rsidR="00743557" w:rsidRDefault="000D7D89">
      <w:pPr>
        <w:ind w:firstLine="709"/>
        <w:jc w:val="both"/>
      </w:pPr>
      <w:r>
        <w:t xml:space="preserve">Значения затрат труда рабочих (чел.-ч) и затрат времени машин (маш.-ч) в таблице рассчитаны на объем </w:t>
      </w:r>
      <w:r>
        <w:t>работ 1шт.</w:t>
      </w:r>
    </w:p>
    <w:p w14:paraId="4A2EB4B4" w14:textId="77777777" w:rsidR="00F71905" w:rsidRPr="00BA25D7" w:rsidRDefault="00C84A76" w:rsidP="00F71905">
      <w:pPr>
        <w:pStyle w:val="Heading1"/>
        <w:rPr>
          <w:lang w:val="ru-RU"/>
        </w:rPr>
      </w:pPr>
      <w:r w:rsidRPr="00BA25D7">
        <w:rPr>
          <w:lang w:val="ru-RU"/>
        </w:rPr>
        <w:br w:type="page"/>
      </w:r>
      <w:bookmarkStart w:id="39" w:name="_Toc197596772"/>
      <w:r w:rsidR="00F71905" w:rsidRPr="00BA25D7">
        <w:rPr>
          <w:lang w:val="ru-RU"/>
        </w:rPr>
        <w:lastRenderedPageBreak/>
        <w:t>4.4 ПОЖАРНАЯ БЕЗОПАСНОСТЬ</w:t>
      </w:r>
      <w:bookmarkEnd w:id="39"/>
    </w:p>
    <w:p w14:paraId="7CD72B76"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65AB5868"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796B8870"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2D5E17CA"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DC377D4"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ED8B285"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7A455C20"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1EC2039"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6A9D1A6C"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280B9AC5"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603D42DE"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293B2D8B" w14:textId="77777777" w:rsidR="00F71905" w:rsidRDefault="00F71905" w:rsidP="00F71905">
      <w:pPr>
        <w:ind w:firstLine="709"/>
        <w:jc w:val="both"/>
      </w:pPr>
      <w:r w:rsidRPr="00E542BC">
        <w:t>Перечень средств пожаротушения строительной площадки:</w:t>
      </w:r>
    </w:p>
    <w:p w14:paraId="5E4F00BD" w14:textId="77777777" w:rsidR="00F71905" w:rsidRDefault="00F71905" w:rsidP="00F71905">
      <w:pPr>
        <w:ind w:firstLine="709"/>
        <w:jc w:val="both"/>
      </w:pPr>
      <w:r w:rsidRPr="00E542BC">
        <w:t>− Кошма войлочная или асбестовое полотно размером 2,00×1,50 м;</w:t>
      </w:r>
    </w:p>
    <w:p w14:paraId="17DC4B4C" w14:textId="77777777" w:rsidR="00F71905" w:rsidRDefault="00F71905" w:rsidP="00F71905">
      <w:pPr>
        <w:ind w:firstLine="709"/>
        <w:jc w:val="both"/>
      </w:pPr>
      <w:r w:rsidRPr="00E542BC">
        <w:t>− Огнетушители ОУ 8 или ОУБ 7, ОП 10 или ОП 50;</w:t>
      </w:r>
    </w:p>
    <w:p w14:paraId="79416704"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5D19FE6F" w14:textId="77777777" w:rsidR="00F71905" w:rsidRDefault="00F71905" w:rsidP="00F71905">
      <w:pPr>
        <w:ind w:firstLine="709"/>
        <w:jc w:val="both"/>
      </w:pPr>
      <w:r w:rsidRPr="00E542BC">
        <w:t>− Ведро конусное;</w:t>
      </w:r>
    </w:p>
    <w:p w14:paraId="4942DD70" w14:textId="77777777" w:rsidR="00F71905" w:rsidRDefault="00F71905" w:rsidP="00F71905">
      <w:pPr>
        <w:ind w:firstLine="709"/>
        <w:jc w:val="both"/>
      </w:pPr>
      <w:r w:rsidRPr="00E542BC">
        <w:t xml:space="preserve">− Лопата; </w:t>
      </w:r>
    </w:p>
    <w:p w14:paraId="2535E7DB" w14:textId="77777777" w:rsidR="00F71905" w:rsidRDefault="00F71905" w:rsidP="00F71905">
      <w:pPr>
        <w:ind w:firstLine="709"/>
        <w:jc w:val="both"/>
      </w:pPr>
      <w:r w:rsidRPr="00E542BC">
        <w:t>− Топор;</w:t>
      </w:r>
    </w:p>
    <w:p w14:paraId="200C920E" w14:textId="77777777" w:rsidR="00F71905" w:rsidRDefault="00F71905" w:rsidP="00F71905">
      <w:pPr>
        <w:ind w:firstLine="709"/>
        <w:jc w:val="both"/>
      </w:pPr>
      <w:r w:rsidRPr="00E542BC">
        <w:t>− Багор / пожарный лом.</w:t>
      </w:r>
    </w:p>
    <w:p w14:paraId="1D4BE03B"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02E5F34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4AB3AFD5"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6A6D5692"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7F9F07DC" w14:textId="77777777" w:rsidR="00F71905" w:rsidRDefault="00F71905" w:rsidP="00F71905">
      <w:pPr>
        <w:ind w:firstLine="709"/>
        <w:jc w:val="both"/>
      </w:pPr>
      <w:r w:rsidRPr="00E542BC">
        <w:t>− разводить костры, применять открытый огонь;</w:t>
      </w:r>
    </w:p>
    <w:p w14:paraId="12FD878C"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2345CCD2"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47CF484A" w14:textId="77777777" w:rsidR="00F71905" w:rsidRDefault="00F71905" w:rsidP="00F71905">
      <w:pPr>
        <w:ind w:firstLine="709"/>
        <w:jc w:val="both"/>
      </w:pPr>
      <w:r w:rsidRPr="00E542BC">
        <w:t>− применять нестандартные (самодельные) нагревательные приборы;</w:t>
      </w:r>
    </w:p>
    <w:p w14:paraId="76151AF7"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22B87F00"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1AECF3DA" w14:textId="77777777" w:rsidR="00F71905" w:rsidRDefault="00F71905" w:rsidP="00F71905">
      <w:pPr>
        <w:ind w:firstLine="709"/>
        <w:jc w:val="both"/>
      </w:pPr>
      <w:r w:rsidRPr="00E542BC">
        <w:t>− применять самодельные плавкие вставки;</w:t>
      </w:r>
    </w:p>
    <w:p w14:paraId="0F53A54D" w14:textId="77777777" w:rsidR="00F71905" w:rsidRDefault="00F71905" w:rsidP="00F71905">
      <w:pPr>
        <w:ind w:firstLine="709"/>
        <w:jc w:val="both"/>
      </w:pPr>
      <w:r w:rsidRPr="00E542BC">
        <w:t>− эксплуатировать электронагреватели с неисправными элементами;</w:t>
      </w:r>
    </w:p>
    <w:p w14:paraId="16F929CE"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6FC58B77" w14:textId="77777777" w:rsidR="00F71905" w:rsidRDefault="00F71905" w:rsidP="00F71905">
      <w:pPr>
        <w:ind w:firstLine="709"/>
        <w:jc w:val="both"/>
      </w:pPr>
      <w:r w:rsidRPr="00E542BC">
        <w:t>− применять для освещения свечи и другие источники открытого огня;</w:t>
      </w:r>
    </w:p>
    <w:p w14:paraId="088446F3"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55A28F59"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58623694"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AD49F29"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59EAC81A"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F0B6FFA"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14D39E31"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5688583"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65D69F8B"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75B39719"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05B880BD"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122F8072"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435F4837"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396245AA"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A1762E1"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3E38F63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A4AFA85"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197985ED"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6613A51E"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1AB26FCE" w14:textId="77777777" w:rsidR="00F71905" w:rsidRDefault="00F71905" w:rsidP="00F71905">
      <w:pPr>
        <w:ind w:firstLine="709"/>
        <w:jc w:val="both"/>
      </w:pPr>
      <w:r w:rsidRPr="00E542BC">
        <w:t>− прекратить все работы, кроме работ по предотвращению пожара;</w:t>
      </w:r>
    </w:p>
    <w:p w14:paraId="4A77E7A2" w14:textId="77777777" w:rsidR="00F71905" w:rsidRDefault="00F71905" w:rsidP="00F71905">
      <w:pPr>
        <w:ind w:firstLine="709"/>
        <w:jc w:val="both"/>
      </w:pPr>
      <w:r w:rsidRPr="00E542BC">
        <w:t>− в случае угрозы жизни людей организовать их спасение;</w:t>
      </w:r>
    </w:p>
    <w:p w14:paraId="74FE1BB9"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537A7B4C"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1CD8EC73"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48F3C973" w14:textId="77777777" w:rsidR="00F71905" w:rsidRDefault="00F71905" w:rsidP="00F71905">
      <w:pPr>
        <w:ind w:firstLine="709"/>
        <w:jc w:val="both"/>
      </w:pPr>
      <w:r w:rsidRPr="00E542BC">
        <w:lastRenderedPageBreak/>
        <w:t>− организовать встречу пожарной охраны.</w:t>
      </w:r>
    </w:p>
    <w:p w14:paraId="4B841A2B"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5ECB1D9"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046F9D97"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48FD4F78"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38DE8F7A" w14:textId="77777777" w:rsidR="00C84A76" w:rsidRDefault="00C84A76" w:rsidP="00C84A76">
      <w:pPr>
        <w:ind w:firstLine="709"/>
        <w:jc w:val="both"/>
      </w:pPr>
    </w:p>
    <w:p w14:paraId="4D330FD7" w14:textId="77777777" w:rsidR="00F71905" w:rsidRPr="00BA25D7" w:rsidRDefault="00F71905" w:rsidP="00F71905"/>
    <w:p w14:paraId="3AF380C0" w14:textId="77777777" w:rsidR="00F71905" w:rsidRPr="009508F3" w:rsidRDefault="00F71905" w:rsidP="00F71905">
      <w:pPr>
        <w:pStyle w:val="Heading1"/>
        <w:rPr>
          <w:lang w:val="ru-RU"/>
        </w:rPr>
      </w:pPr>
      <w:bookmarkStart w:id="40" w:name="_Toc197596773"/>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2A9F10D4"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33556F01"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6F9058F8"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FB2199C"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3E8D1E5C" w14:textId="77777777" w:rsidR="00F71905" w:rsidRDefault="00F71905" w:rsidP="00F71905">
      <w:pPr>
        <w:ind w:firstLine="709"/>
        <w:jc w:val="both"/>
      </w:pPr>
      <w:r w:rsidRPr="00E542BC">
        <w:t>− других действующих законодательных документов.</w:t>
      </w:r>
    </w:p>
    <w:p w14:paraId="46D27B19"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13C95975" w14:textId="77777777" w:rsidR="00F71905" w:rsidRDefault="00F71905" w:rsidP="00F71905">
      <w:pPr>
        <w:ind w:firstLine="709"/>
        <w:jc w:val="both"/>
      </w:pPr>
      <w:r w:rsidRPr="00E542BC">
        <w:t>При производстве работ не допускается:</w:t>
      </w:r>
    </w:p>
    <w:p w14:paraId="2E799C25" w14:textId="77777777" w:rsidR="00F71905" w:rsidRDefault="00F71905" w:rsidP="00F71905">
      <w:pPr>
        <w:ind w:firstLine="709"/>
        <w:jc w:val="both"/>
      </w:pPr>
      <w:r w:rsidRPr="00E542BC">
        <w:t>− сжигание отходов на территории стройплощадки;</w:t>
      </w:r>
    </w:p>
    <w:p w14:paraId="0A680B97"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549152A8"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661CD6B6"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7B66029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137E7270"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4F8F7D8"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0E490C6A" w14:textId="77777777" w:rsidR="00F71905" w:rsidRDefault="00F71905" w:rsidP="00F71905">
      <w:pPr>
        <w:ind w:firstLine="709"/>
        <w:jc w:val="both"/>
      </w:pPr>
    </w:p>
    <w:p w14:paraId="236DE433"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49D83A04"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07367BDB" w14:textId="77777777" w:rsidR="00F71905" w:rsidRDefault="00F71905" w:rsidP="00F71905">
      <w:pPr>
        <w:ind w:firstLine="709"/>
        <w:jc w:val="both"/>
      </w:pPr>
    </w:p>
    <w:p w14:paraId="503A3036"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63587589"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53A1F484"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072E4D70" w14:textId="77777777" w:rsidR="00F71905" w:rsidRDefault="00F71905" w:rsidP="00F71905">
      <w:pPr>
        <w:ind w:firstLine="709"/>
        <w:jc w:val="both"/>
      </w:pPr>
      <w:r w:rsidRPr="00E542BC">
        <w:t>− вывоз по мере образования тары и упаковки;</w:t>
      </w:r>
    </w:p>
    <w:p w14:paraId="165D813B"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1C33691C"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7B54253E"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6625C610"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522C4E78"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08CB38B3"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774ADC1A"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0DEAD0AD" w14:textId="77777777" w:rsidR="00C84A76" w:rsidRDefault="00C84A76" w:rsidP="00C84A76">
      <w:pPr>
        <w:ind w:firstLine="709"/>
        <w:jc w:val="both"/>
      </w:pPr>
    </w:p>
    <w:p w14:paraId="045440D0"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5C4D" w14:textId="77777777" w:rsidR="00C82252" w:rsidRDefault="00C82252" w:rsidP="0030291C">
      <w:r>
        <w:separator/>
      </w:r>
    </w:p>
  </w:endnote>
  <w:endnote w:type="continuationSeparator" w:id="0">
    <w:p w14:paraId="659FEDCB"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67E2"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74CA"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5513"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F1D5" w14:textId="77777777" w:rsidR="00C82252" w:rsidRDefault="00C82252" w:rsidP="0030291C">
      <w:r>
        <w:separator/>
      </w:r>
    </w:p>
  </w:footnote>
  <w:footnote w:type="continuationSeparator" w:id="0">
    <w:p w14:paraId="56152543"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69E4"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5182" w14:textId="77777777" w:rsidR="00F575A9" w:rsidRDefault="000D7D89">
    <w:pPr>
      <w:pStyle w:val="Header"/>
    </w:pPr>
    <w:r>
      <w:rPr>
        <w:noProof/>
      </w:rPr>
      <w:pict w14:anchorId="20B298CA">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49B4D1F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2D536BB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0C3C7C5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2EDCF091"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0D293D7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5D51472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79EF36D3"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3AD71745" w14:textId="77777777" w:rsidR="00F575A9" w:rsidRPr="00652C52" w:rsidRDefault="00F575A9" w:rsidP="00212D4A">
                  <w:pPr>
                    <w:jc w:val="center"/>
                    <w:rPr>
                      <w:sz w:val="28"/>
                      <w:lang w:val="en-US"/>
                    </w:rPr>
                  </w:pPr>
                </w:p>
                <w:p w14:paraId="68A4883B" w14:textId="77777777" w:rsidR="00F575A9" w:rsidRPr="00652C52" w:rsidRDefault="00F575A9" w:rsidP="001260B4">
                  <w:pPr>
                    <w:jc w:val="center"/>
                  </w:pPr>
                </w:p>
                <w:p w14:paraId="0B0B3B4B"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B258" w14:textId="77777777" w:rsidR="00F575A9" w:rsidRDefault="000D7D89">
    <w:pPr>
      <w:pStyle w:val="Header"/>
    </w:pPr>
    <w:r>
      <w:rPr>
        <w:noProof/>
      </w:rPr>
      <w:pict w14:anchorId="7E9C3547">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D7D89"/>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2EA2"/>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557"/>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388D0C85"/>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7308</Words>
  <Characters>41659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48870</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2025-05-08T18:39:00Z</cp:lastPrinted>
  <dcterms:created xsi:type="dcterms:W3CDTF">2025-05-08T18:39:00Z</dcterms:created>
  <dcterms:modified xsi:type="dcterms:W3CDTF">2025-05-08T18:39:00Z</dcterms:modified>
</cp:coreProperties>
</file>