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2EC74"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5E637B3D" w14:textId="77777777" w:rsidTr="00F575A9">
        <w:trPr>
          <w:trHeight w:val="2120"/>
        </w:trPr>
        <w:tc>
          <w:tcPr>
            <w:tcW w:w="4006" w:type="dxa"/>
            <w:shd w:val="clear" w:color="auto" w:fill="auto"/>
          </w:tcPr>
          <w:p w14:paraId="63962263"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11B220BC" w14:textId="77777777" w:rsidR="00F71905" w:rsidRPr="00652C52" w:rsidRDefault="00F71905" w:rsidP="00F575A9">
            <w:pPr>
              <w:spacing w:line="360" w:lineRule="auto"/>
              <w:jc w:val="both"/>
            </w:pPr>
            <w:r w:rsidRPr="00652C52">
              <w:t>________________________</w:t>
            </w:r>
          </w:p>
          <w:p w14:paraId="799E8DEE" w14:textId="77777777" w:rsidR="00F71905" w:rsidRPr="00652C52" w:rsidRDefault="00F71905" w:rsidP="00F575A9">
            <w:pPr>
              <w:spacing w:line="360" w:lineRule="auto"/>
              <w:jc w:val="both"/>
            </w:pPr>
            <w:r w:rsidRPr="00652C52">
              <w:t>________________________</w:t>
            </w:r>
          </w:p>
          <w:p w14:paraId="52B7E828" w14:textId="77777777" w:rsidR="00F71905" w:rsidRPr="00652C52" w:rsidRDefault="00F71905" w:rsidP="00F575A9">
            <w:pPr>
              <w:spacing w:line="360" w:lineRule="auto"/>
              <w:jc w:val="both"/>
            </w:pPr>
            <w:r w:rsidRPr="00652C52">
              <w:t>________________________</w:t>
            </w:r>
          </w:p>
          <w:p w14:paraId="74523ABE"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11A480AA" w14:textId="77777777" w:rsidR="00F71905" w:rsidRPr="004969A0" w:rsidRDefault="00F71905" w:rsidP="00F575A9">
            <w:pPr>
              <w:spacing w:line="360" w:lineRule="auto"/>
              <w:jc w:val="both"/>
            </w:pPr>
          </w:p>
        </w:tc>
        <w:tc>
          <w:tcPr>
            <w:tcW w:w="3849" w:type="dxa"/>
          </w:tcPr>
          <w:p w14:paraId="6EE8B420" w14:textId="77777777" w:rsidR="00F71905" w:rsidRPr="00652C52" w:rsidRDefault="00F71905" w:rsidP="00F575A9">
            <w:pPr>
              <w:spacing w:line="360" w:lineRule="auto"/>
              <w:jc w:val="both"/>
              <w:rPr>
                <w:b/>
              </w:rPr>
            </w:pPr>
            <w:r w:rsidRPr="00652C52">
              <w:rPr>
                <w:b/>
              </w:rPr>
              <w:t>УТВЕРЖДАЮ:</w:t>
            </w:r>
          </w:p>
          <w:p w14:paraId="70531C91" w14:textId="77777777" w:rsidR="00F71905" w:rsidRPr="00652C52" w:rsidRDefault="00F71905" w:rsidP="00F575A9">
            <w:pPr>
              <w:spacing w:line="360" w:lineRule="auto"/>
              <w:jc w:val="both"/>
            </w:pPr>
            <w:r w:rsidRPr="00652C52">
              <w:t>________________________</w:t>
            </w:r>
          </w:p>
          <w:p w14:paraId="3F7BEB13" w14:textId="77777777" w:rsidR="00F71905" w:rsidRPr="00652C52" w:rsidRDefault="00F71905" w:rsidP="00F575A9">
            <w:pPr>
              <w:spacing w:line="360" w:lineRule="auto"/>
              <w:jc w:val="both"/>
            </w:pPr>
            <w:r w:rsidRPr="00652C52">
              <w:t>________________________</w:t>
            </w:r>
          </w:p>
          <w:p w14:paraId="0FF6103F" w14:textId="77777777" w:rsidR="00F71905" w:rsidRPr="00652C52" w:rsidRDefault="00F71905" w:rsidP="00F575A9">
            <w:pPr>
              <w:spacing w:line="360" w:lineRule="auto"/>
              <w:jc w:val="both"/>
            </w:pPr>
            <w:r w:rsidRPr="00652C52">
              <w:t>________________________</w:t>
            </w:r>
          </w:p>
          <w:p w14:paraId="6DD9FA48"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297BC055" w14:textId="77777777" w:rsidR="00F71905" w:rsidRPr="00652C52" w:rsidRDefault="00F71905" w:rsidP="00F71905">
      <w:pPr>
        <w:spacing w:line="360" w:lineRule="auto"/>
        <w:jc w:val="both"/>
      </w:pPr>
    </w:p>
    <w:p w14:paraId="0B8E494F" w14:textId="77777777" w:rsidR="00F71905" w:rsidRPr="00652C52" w:rsidRDefault="00F71905" w:rsidP="00F71905">
      <w:pPr>
        <w:spacing w:line="360" w:lineRule="auto"/>
        <w:jc w:val="both"/>
      </w:pPr>
    </w:p>
    <w:p w14:paraId="6C9F19AA" w14:textId="77777777" w:rsidR="00F71905" w:rsidRPr="00652C52" w:rsidRDefault="00F71905" w:rsidP="00F71905">
      <w:pPr>
        <w:shd w:val="clear" w:color="auto" w:fill="FFFFFF"/>
        <w:spacing w:line="360" w:lineRule="auto"/>
        <w:jc w:val="both"/>
        <w:rPr>
          <w:b/>
        </w:rPr>
      </w:pPr>
    </w:p>
    <w:p w14:paraId="2EA870EA" w14:textId="77777777" w:rsidR="00F71905" w:rsidRPr="00652C52" w:rsidRDefault="00F71905" w:rsidP="00F71905">
      <w:pPr>
        <w:shd w:val="clear" w:color="auto" w:fill="FFFFFF"/>
        <w:spacing w:line="360" w:lineRule="auto"/>
        <w:jc w:val="both"/>
        <w:rPr>
          <w:b/>
        </w:rPr>
      </w:pPr>
    </w:p>
    <w:p w14:paraId="0F00990D"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24FC4B9C"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монтаж водяного калорифера приточного системы теплоснабжения</w:t>
      </w:r>
    </w:p>
    <w:p w14:paraId="7DED68E0"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17DD44FA"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1EABD801"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418A6625" w14:textId="77777777" w:rsidR="00F71905" w:rsidRPr="005D0EF3" w:rsidRDefault="00C84A76" w:rsidP="00F71905">
      <w:pPr>
        <w:spacing w:line="360" w:lineRule="auto"/>
        <w:jc w:val="center"/>
      </w:pPr>
      <w:r>
        <w:rPr>
          <w:b/>
          <w:iCs/>
          <w:sz w:val="28"/>
          <w:szCs w:val="28"/>
        </w:rPr>
        <w:t>_____________________</w:t>
      </w:r>
    </w:p>
    <w:p w14:paraId="757D73BA" w14:textId="77777777" w:rsidR="00F71905" w:rsidRPr="00652C52" w:rsidRDefault="00F71905" w:rsidP="00F71905">
      <w:pPr>
        <w:spacing w:line="360" w:lineRule="auto"/>
        <w:jc w:val="both"/>
      </w:pPr>
    </w:p>
    <w:p w14:paraId="68CDA20D" w14:textId="77777777" w:rsidR="00F71905" w:rsidRPr="00652C52" w:rsidRDefault="00F71905" w:rsidP="00F71905">
      <w:pPr>
        <w:spacing w:line="360" w:lineRule="auto"/>
        <w:jc w:val="both"/>
      </w:pPr>
    </w:p>
    <w:p w14:paraId="33CEB3C0"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77790167" w14:textId="77777777" w:rsidTr="00F575A9">
        <w:trPr>
          <w:trHeight w:val="2131"/>
        </w:trPr>
        <w:tc>
          <w:tcPr>
            <w:tcW w:w="3104" w:type="dxa"/>
            <w:shd w:val="clear" w:color="auto" w:fill="auto"/>
          </w:tcPr>
          <w:p w14:paraId="1BD29D3A" w14:textId="77777777" w:rsidR="00F71905" w:rsidRPr="00652C52" w:rsidRDefault="00F71905" w:rsidP="00F575A9">
            <w:pPr>
              <w:spacing w:line="360" w:lineRule="auto"/>
              <w:jc w:val="both"/>
            </w:pPr>
          </w:p>
        </w:tc>
        <w:tc>
          <w:tcPr>
            <w:tcW w:w="2958" w:type="dxa"/>
            <w:shd w:val="clear" w:color="auto" w:fill="auto"/>
          </w:tcPr>
          <w:p w14:paraId="79E670B1" w14:textId="77777777" w:rsidR="00F71905" w:rsidRPr="00652C52" w:rsidRDefault="00F71905" w:rsidP="00F575A9">
            <w:pPr>
              <w:spacing w:line="360" w:lineRule="auto"/>
              <w:jc w:val="both"/>
            </w:pPr>
          </w:p>
        </w:tc>
        <w:tc>
          <w:tcPr>
            <w:tcW w:w="3676" w:type="dxa"/>
          </w:tcPr>
          <w:p w14:paraId="187E201A" w14:textId="77777777" w:rsidR="00F71905" w:rsidRPr="00652C52" w:rsidRDefault="00F71905" w:rsidP="00F575A9">
            <w:pPr>
              <w:spacing w:line="360" w:lineRule="auto"/>
              <w:jc w:val="both"/>
              <w:rPr>
                <w:b/>
              </w:rPr>
            </w:pPr>
            <w:r w:rsidRPr="00652C52">
              <w:rPr>
                <w:b/>
              </w:rPr>
              <w:t>Разработал:</w:t>
            </w:r>
          </w:p>
          <w:p w14:paraId="39A24B34" w14:textId="77777777" w:rsidR="00F71905" w:rsidRPr="00652C52" w:rsidRDefault="00F71905" w:rsidP="00F575A9">
            <w:pPr>
              <w:spacing w:line="360" w:lineRule="auto"/>
              <w:jc w:val="both"/>
              <w:rPr>
                <w:b/>
              </w:rPr>
            </w:pPr>
            <w:r w:rsidRPr="00652C52">
              <w:rPr>
                <w:b/>
              </w:rPr>
              <w:t>________________________</w:t>
            </w:r>
          </w:p>
          <w:p w14:paraId="222BE7DA" w14:textId="77777777" w:rsidR="00F71905" w:rsidRPr="00652C52" w:rsidRDefault="00F71905" w:rsidP="00F575A9">
            <w:pPr>
              <w:spacing w:line="360" w:lineRule="auto"/>
              <w:jc w:val="both"/>
              <w:rPr>
                <w:b/>
              </w:rPr>
            </w:pPr>
            <w:r w:rsidRPr="00652C52">
              <w:rPr>
                <w:b/>
              </w:rPr>
              <w:t>________________________</w:t>
            </w:r>
          </w:p>
          <w:p w14:paraId="096A677F" w14:textId="77777777" w:rsidR="00F71905" w:rsidRPr="00652C52" w:rsidRDefault="00F71905" w:rsidP="00F575A9">
            <w:pPr>
              <w:spacing w:line="360" w:lineRule="auto"/>
              <w:jc w:val="both"/>
              <w:rPr>
                <w:b/>
              </w:rPr>
            </w:pPr>
            <w:r w:rsidRPr="00652C52">
              <w:rPr>
                <w:b/>
              </w:rPr>
              <w:t>________________________</w:t>
            </w:r>
          </w:p>
          <w:p w14:paraId="521129AF"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7837BCA8" w14:textId="77777777" w:rsidR="00F71905" w:rsidRPr="00652C52" w:rsidRDefault="00F71905" w:rsidP="00F71905">
      <w:pPr>
        <w:spacing w:line="360" w:lineRule="auto"/>
      </w:pPr>
    </w:p>
    <w:p w14:paraId="0D4D7D22" w14:textId="77777777" w:rsidR="00F71905" w:rsidRPr="00652C52" w:rsidRDefault="00F71905" w:rsidP="00F71905">
      <w:pPr>
        <w:spacing w:line="360" w:lineRule="auto"/>
      </w:pPr>
    </w:p>
    <w:p w14:paraId="70C63DD1" w14:textId="77777777" w:rsidR="00F71905" w:rsidRPr="00652C52" w:rsidRDefault="00F71905" w:rsidP="00F71905">
      <w:pPr>
        <w:spacing w:line="360" w:lineRule="auto"/>
      </w:pPr>
    </w:p>
    <w:p w14:paraId="003E6B2C" w14:textId="77777777" w:rsidR="00F71905" w:rsidRPr="00652C52" w:rsidRDefault="00F71905" w:rsidP="00F71905">
      <w:pPr>
        <w:spacing w:line="360" w:lineRule="auto"/>
      </w:pPr>
    </w:p>
    <w:p w14:paraId="75A22E5A"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69D93BD0" w14:textId="77777777" w:rsidR="00F71905" w:rsidRDefault="00C84A76" w:rsidP="00F71905">
      <w:pPr>
        <w:spacing w:line="360" w:lineRule="auto"/>
        <w:jc w:val="center"/>
      </w:pPr>
      <w:r>
        <w:rPr>
          <w:lang w:val="en-US"/>
        </w:rPr>
        <w:t>________</w:t>
      </w:r>
      <w:r w:rsidR="00F71905" w:rsidRPr="00652C52">
        <w:t xml:space="preserve"> г.</w:t>
      </w:r>
    </w:p>
    <w:p w14:paraId="4DD89239" w14:textId="77777777" w:rsidR="00F71905" w:rsidRPr="00652C52" w:rsidRDefault="00F71905" w:rsidP="00F71905">
      <w:pPr>
        <w:pStyle w:val="Heading1"/>
      </w:pPr>
      <w:bookmarkStart w:id="14" w:name="_Toc197596398"/>
      <w:r w:rsidRPr="00652C52">
        <w:lastRenderedPageBreak/>
        <w:t>2. Л</w:t>
      </w:r>
      <w:r w:rsidR="001B3180">
        <w:t>ИСТ СОГЛАСОВАНИЙ</w:t>
      </w:r>
      <w:bookmarkEnd w:id="0"/>
      <w:bookmarkEnd w:id="1"/>
      <w:bookmarkEnd w:id="2"/>
      <w:bookmarkEnd w:id="3"/>
      <w:bookmarkEnd w:id="4"/>
      <w:bookmarkEnd w:id="5"/>
      <w:bookmarkEnd w:id="6"/>
      <w:bookmarkEnd w:id="14"/>
    </w:p>
    <w:p w14:paraId="086E719F" w14:textId="2739945A"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68584F">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32513842" w14:textId="77777777" w:rsidTr="00F575A9">
        <w:trPr>
          <w:trHeight w:val="508"/>
        </w:trPr>
        <w:tc>
          <w:tcPr>
            <w:tcW w:w="550" w:type="dxa"/>
          </w:tcPr>
          <w:p w14:paraId="10099D3B"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5BE1AA50"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7B4F9CA5"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38396120"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0C4FD3C8"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6D7C5A3F"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569F24BD"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3D0C13F5" w14:textId="77777777" w:rsidTr="00F575A9">
        <w:trPr>
          <w:trHeight w:val="367"/>
        </w:trPr>
        <w:tc>
          <w:tcPr>
            <w:tcW w:w="550" w:type="dxa"/>
            <w:vAlign w:val="center"/>
          </w:tcPr>
          <w:p w14:paraId="70E80E6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17D316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ADD07E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C83CC7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74855B0" w14:textId="77777777" w:rsidR="00F71905" w:rsidRPr="00652C52" w:rsidRDefault="00F71905" w:rsidP="00F575A9">
            <w:pPr>
              <w:tabs>
                <w:tab w:val="left" w:pos="9072"/>
              </w:tabs>
              <w:spacing w:line="276" w:lineRule="auto"/>
              <w:jc w:val="both"/>
              <w:rPr>
                <w:b/>
                <w:noProof/>
                <w:szCs w:val="28"/>
              </w:rPr>
            </w:pPr>
          </w:p>
        </w:tc>
      </w:tr>
      <w:tr w:rsidR="00F71905" w:rsidRPr="00652C52" w14:paraId="34C607A0" w14:textId="77777777" w:rsidTr="00F575A9">
        <w:trPr>
          <w:trHeight w:val="367"/>
        </w:trPr>
        <w:tc>
          <w:tcPr>
            <w:tcW w:w="550" w:type="dxa"/>
            <w:vAlign w:val="center"/>
          </w:tcPr>
          <w:p w14:paraId="136681BD"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E8BDA1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639B70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F2FAD9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3231AC0" w14:textId="77777777" w:rsidR="00F71905" w:rsidRPr="00652C52" w:rsidRDefault="00F71905" w:rsidP="00F575A9">
            <w:pPr>
              <w:tabs>
                <w:tab w:val="left" w:pos="9072"/>
              </w:tabs>
              <w:spacing w:line="276" w:lineRule="auto"/>
              <w:jc w:val="both"/>
              <w:rPr>
                <w:b/>
                <w:noProof/>
                <w:szCs w:val="28"/>
              </w:rPr>
            </w:pPr>
          </w:p>
        </w:tc>
      </w:tr>
      <w:tr w:rsidR="00F71905" w:rsidRPr="00652C52" w14:paraId="47265B31" w14:textId="77777777" w:rsidTr="00F575A9">
        <w:trPr>
          <w:trHeight w:val="367"/>
        </w:trPr>
        <w:tc>
          <w:tcPr>
            <w:tcW w:w="550" w:type="dxa"/>
            <w:vAlign w:val="center"/>
          </w:tcPr>
          <w:p w14:paraId="2C1F50B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868D3F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898E09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EC87E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C265F64" w14:textId="77777777" w:rsidR="00F71905" w:rsidRPr="00652C52" w:rsidRDefault="00F71905" w:rsidP="00F575A9">
            <w:pPr>
              <w:tabs>
                <w:tab w:val="left" w:pos="9072"/>
              </w:tabs>
              <w:spacing w:line="276" w:lineRule="auto"/>
              <w:jc w:val="both"/>
              <w:rPr>
                <w:b/>
                <w:noProof/>
                <w:szCs w:val="28"/>
              </w:rPr>
            </w:pPr>
          </w:p>
        </w:tc>
      </w:tr>
      <w:tr w:rsidR="00F71905" w:rsidRPr="00652C52" w14:paraId="5CFE0DF0" w14:textId="77777777" w:rsidTr="00F575A9">
        <w:trPr>
          <w:trHeight w:val="367"/>
        </w:trPr>
        <w:tc>
          <w:tcPr>
            <w:tcW w:w="550" w:type="dxa"/>
            <w:vAlign w:val="center"/>
          </w:tcPr>
          <w:p w14:paraId="258534C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24779B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B1406E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A5A1EC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E5B3B49" w14:textId="77777777" w:rsidR="00F71905" w:rsidRPr="00652C52" w:rsidRDefault="00F71905" w:rsidP="00F575A9">
            <w:pPr>
              <w:tabs>
                <w:tab w:val="left" w:pos="9072"/>
              </w:tabs>
              <w:spacing w:line="276" w:lineRule="auto"/>
              <w:jc w:val="both"/>
              <w:rPr>
                <w:b/>
                <w:noProof/>
                <w:szCs w:val="28"/>
              </w:rPr>
            </w:pPr>
          </w:p>
        </w:tc>
      </w:tr>
      <w:tr w:rsidR="00F71905" w:rsidRPr="00652C52" w14:paraId="539E108E" w14:textId="77777777" w:rsidTr="00F575A9">
        <w:trPr>
          <w:trHeight w:val="367"/>
        </w:trPr>
        <w:tc>
          <w:tcPr>
            <w:tcW w:w="550" w:type="dxa"/>
            <w:vAlign w:val="center"/>
          </w:tcPr>
          <w:p w14:paraId="19698B0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107CE8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38A1CD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480D56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D885E7F" w14:textId="77777777" w:rsidR="00F71905" w:rsidRPr="00652C52" w:rsidRDefault="00F71905" w:rsidP="00F575A9">
            <w:pPr>
              <w:tabs>
                <w:tab w:val="left" w:pos="9072"/>
              </w:tabs>
              <w:spacing w:line="276" w:lineRule="auto"/>
              <w:jc w:val="both"/>
              <w:rPr>
                <w:b/>
                <w:noProof/>
                <w:szCs w:val="28"/>
              </w:rPr>
            </w:pPr>
          </w:p>
        </w:tc>
      </w:tr>
      <w:tr w:rsidR="00F71905" w:rsidRPr="00652C52" w14:paraId="05801019" w14:textId="77777777" w:rsidTr="00F575A9">
        <w:trPr>
          <w:trHeight w:val="367"/>
        </w:trPr>
        <w:tc>
          <w:tcPr>
            <w:tcW w:w="550" w:type="dxa"/>
            <w:vAlign w:val="center"/>
          </w:tcPr>
          <w:p w14:paraId="71EDF4A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0CF4EB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0B5DD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B1B735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723DA73" w14:textId="77777777" w:rsidR="00F71905" w:rsidRPr="00652C52" w:rsidRDefault="00F71905" w:rsidP="00F575A9">
            <w:pPr>
              <w:tabs>
                <w:tab w:val="left" w:pos="9072"/>
              </w:tabs>
              <w:spacing w:line="276" w:lineRule="auto"/>
              <w:jc w:val="both"/>
              <w:rPr>
                <w:b/>
                <w:noProof/>
                <w:szCs w:val="28"/>
              </w:rPr>
            </w:pPr>
          </w:p>
        </w:tc>
      </w:tr>
      <w:tr w:rsidR="00F71905" w:rsidRPr="00652C52" w14:paraId="49903439" w14:textId="77777777" w:rsidTr="00F575A9">
        <w:trPr>
          <w:trHeight w:val="367"/>
        </w:trPr>
        <w:tc>
          <w:tcPr>
            <w:tcW w:w="550" w:type="dxa"/>
            <w:vAlign w:val="center"/>
          </w:tcPr>
          <w:p w14:paraId="1CF649E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F7DECF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CF7EB7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E0FF44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51AA09B" w14:textId="77777777" w:rsidR="00F71905" w:rsidRPr="00652C52" w:rsidRDefault="00F71905" w:rsidP="00F575A9">
            <w:pPr>
              <w:tabs>
                <w:tab w:val="left" w:pos="9072"/>
              </w:tabs>
              <w:spacing w:line="276" w:lineRule="auto"/>
              <w:jc w:val="both"/>
              <w:rPr>
                <w:b/>
                <w:noProof/>
                <w:szCs w:val="28"/>
              </w:rPr>
            </w:pPr>
          </w:p>
        </w:tc>
      </w:tr>
      <w:tr w:rsidR="00F71905" w:rsidRPr="00652C52" w14:paraId="6019C01C" w14:textId="77777777" w:rsidTr="00F575A9">
        <w:trPr>
          <w:trHeight w:val="367"/>
        </w:trPr>
        <w:tc>
          <w:tcPr>
            <w:tcW w:w="550" w:type="dxa"/>
            <w:vAlign w:val="center"/>
          </w:tcPr>
          <w:p w14:paraId="3C30475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32DF69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55A408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26B031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E626717" w14:textId="77777777" w:rsidR="00F71905" w:rsidRPr="00652C52" w:rsidRDefault="00F71905" w:rsidP="00F575A9">
            <w:pPr>
              <w:tabs>
                <w:tab w:val="left" w:pos="9072"/>
              </w:tabs>
              <w:spacing w:line="276" w:lineRule="auto"/>
              <w:jc w:val="both"/>
              <w:rPr>
                <w:b/>
                <w:noProof/>
                <w:szCs w:val="28"/>
              </w:rPr>
            </w:pPr>
          </w:p>
        </w:tc>
      </w:tr>
      <w:tr w:rsidR="00F71905" w:rsidRPr="00652C52" w14:paraId="2ECDDE83" w14:textId="77777777" w:rsidTr="00F575A9">
        <w:trPr>
          <w:trHeight w:val="367"/>
        </w:trPr>
        <w:tc>
          <w:tcPr>
            <w:tcW w:w="550" w:type="dxa"/>
            <w:vAlign w:val="center"/>
          </w:tcPr>
          <w:p w14:paraId="56EBDB7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14E861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C7C27B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20C196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538602A" w14:textId="77777777" w:rsidR="00F71905" w:rsidRPr="00652C52" w:rsidRDefault="00F71905" w:rsidP="00F575A9">
            <w:pPr>
              <w:tabs>
                <w:tab w:val="left" w:pos="9072"/>
              </w:tabs>
              <w:spacing w:line="276" w:lineRule="auto"/>
              <w:jc w:val="both"/>
              <w:rPr>
                <w:b/>
                <w:noProof/>
                <w:szCs w:val="28"/>
              </w:rPr>
            </w:pPr>
          </w:p>
        </w:tc>
      </w:tr>
      <w:tr w:rsidR="00F71905" w:rsidRPr="00652C52" w14:paraId="19544838" w14:textId="77777777" w:rsidTr="00F575A9">
        <w:trPr>
          <w:trHeight w:val="367"/>
        </w:trPr>
        <w:tc>
          <w:tcPr>
            <w:tcW w:w="550" w:type="dxa"/>
            <w:vAlign w:val="center"/>
          </w:tcPr>
          <w:p w14:paraId="2ADE045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259FCD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14484A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CA2441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81A7055" w14:textId="77777777" w:rsidR="00F71905" w:rsidRPr="00652C52" w:rsidRDefault="00F71905" w:rsidP="00F575A9">
            <w:pPr>
              <w:tabs>
                <w:tab w:val="left" w:pos="9072"/>
              </w:tabs>
              <w:spacing w:line="276" w:lineRule="auto"/>
              <w:jc w:val="both"/>
              <w:rPr>
                <w:b/>
                <w:noProof/>
                <w:szCs w:val="28"/>
              </w:rPr>
            </w:pPr>
          </w:p>
        </w:tc>
      </w:tr>
      <w:tr w:rsidR="00F71905" w:rsidRPr="00652C52" w14:paraId="19BA734E" w14:textId="77777777" w:rsidTr="00F575A9">
        <w:trPr>
          <w:trHeight w:val="367"/>
        </w:trPr>
        <w:tc>
          <w:tcPr>
            <w:tcW w:w="550" w:type="dxa"/>
            <w:vAlign w:val="center"/>
          </w:tcPr>
          <w:p w14:paraId="51634FE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9FE312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7B0A14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E26E64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55DC77B" w14:textId="77777777" w:rsidR="00F71905" w:rsidRPr="00652C52" w:rsidRDefault="00F71905" w:rsidP="00F575A9">
            <w:pPr>
              <w:tabs>
                <w:tab w:val="left" w:pos="9072"/>
              </w:tabs>
              <w:spacing w:line="276" w:lineRule="auto"/>
              <w:jc w:val="both"/>
              <w:rPr>
                <w:b/>
                <w:noProof/>
                <w:szCs w:val="28"/>
              </w:rPr>
            </w:pPr>
          </w:p>
        </w:tc>
      </w:tr>
      <w:tr w:rsidR="00F71905" w:rsidRPr="00652C52" w14:paraId="76AE6DC8" w14:textId="77777777" w:rsidTr="00F575A9">
        <w:trPr>
          <w:trHeight w:val="367"/>
        </w:trPr>
        <w:tc>
          <w:tcPr>
            <w:tcW w:w="550" w:type="dxa"/>
            <w:vAlign w:val="center"/>
          </w:tcPr>
          <w:p w14:paraId="20E644F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CF0721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F56160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497E86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2BC8E5D" w14:textId="77777777" w:rsidR="00F71905" w:rsidRPr="00652C52" w:rsidRDefault="00F71905" w:rsidP="00F575A9">
            <w:pPr>
              <w:tabs>
                <w:tab w:val="left" w:pos="9072"/>
              </w:tabs>
              <w:spacing w:line="276" w:lineRule="auto"/>
              <w:jc w:val="both"/>
              <w:rPr>
                <w:b/>
                <w:noProof/>
                <w:szCs w:val="28"/>
              </w:rPr>
            </w:pPr>
          </w:p>
        </w:tc>
      </w:tr>
      <w:tr w:rsidR="00F71905" w:rsidRPr="00652C52" w14:paraId="039F1370" w14:textId="77777777" w:rsidTr="00F575A9">
        <w:trPr>
          <w:trHeight w:val="367"/>
        </w:trPr>
        <w:tc>
          <w:tcPr>
            <w:tcW w:w="550" w:type="dxa"/>
            <w:vAlign w:val="center"/>
          </w:tcPr>
          <w:p w14:paraId="1CB6965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3B2EEE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2842FE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42F2AF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08FB1A6" w14:textId="77777777" w:rsidR="00F71905" w:rsidRPr="00652C52" w:rsidRDefault="00F71905" w:rsidP="00F575A9">
            <w:pPr>
              <w:tabs>
                <w:tab w:val="left" w:pos="9072"/>
              </w:tabs>
              <w:spacing w:line="276" w:lineRule="auto"/>
              <w:jc w:val="both"/>
              <w:rPr>
                <w:b/>
                <w:noProof/>
                <w:szCs w:val="28"/>
              </w:rPr>
            </w:pPr>
          </w:p>
        </w:tc>
      </w:tr>
      <w:tr w:rsidR="00F71905" w:rsidRPr="00652C52" w14:paraId="47ACE431" w14:textId="77777777" w:rsidTr="00F575A9">
        <w:trPr>
          <w:trHeight w:val="367"/>
        </w:trPr>
        <w:tc>
          <w:tcPr>
            <w:tcW w:w="550" w:type="dxa"/>
            <w:vAlign w:val="center"/>
          </w:tcPr>
          <w:p w14:paraId="08B952E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8AE4FF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23FA89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F32FF6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27D9AEB" w14:textId="77777777" w:rsidR="00F71905" w:rsidRPr="00652C52" w:rsidRDefault="00F71905" w:rsidP="00F575A9">
            <w:pPr>
              <w:tabs>
                <w:tab w:val="left" w:pos="9072"/>
              </w:tabs>
              <w:spacing w:line="276" w:lineRule="auto"/>
              <w:jc w:val="both"/>
              <w:rPr>
                <w:b/>
                <w:noProof/>
                <w:szCs w:val="28"/>
              </w:rPr>
            </w:pPr>
          </w:p>
        </w:tc>
      </w:tr>
      <w:tr w:rsidR="00F71905" w:rsidRPr="00652C52" w14:paraId="42604C5B" w14:textId="77777777" w:rsidTr="00F575A9">
        <w:trPr>
          <w:trHeight w:val="367"/>
        </w:trPr>
        <w:tc>
          <w:tcPr>
            <w:tcW w:w="550" w:type="dxa"/>
            <w:vAlign w:val="center"/>
          </w:tcPr>
          <w:p w14:paraId="4EBAF5D4"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575B18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F28C7B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A825D2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63D2279" w14:textId="77777777" w:rsidR="00F71905" w:rsidRPr="00652C52" w:rsidRDefault="00F71905" w:rsidP="00F575A9">
            <w:pPr>
              <w:tabs>
                <w:tab w:val="left" w:pos="9072"/>
              </w:tabs>
              <w:spacing w:line="276" w:lineRule="auto"/>
              <w:jc w:val="both"/>
              <w:rPr>
                <w:b/>
                <w:noProof/>
                <w:szCs w:val="28"/>
              </w:rPr>
            </w:pPr>
          </w:p>
        </w:tc>
      </w:tr>
      <w:tr w:rsidR="00F71905" w:rsidRPr="00652C52" w14:paraId="7BB695B4" w14:textId="77777777" w:rsidTr="00F575A9">
        <w:trPr>
          <w:trHeight w:val="367"/>
        </w:trPr>
        <w:tc>
          <w:tcPr>
            <w:tcW w:w="550" w:type="dxa"/>
            <w:vAlign w:val="center"/>
          </w:tcPr>
          <w:p w14:paraId="035E151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B5B67D2"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CAACF0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FD56DC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9E044A8" w14:textId="77777777" w:rsidR="00F71905" w:rsidRPr="00652C52" w:rsidRDefault="00F71905" w:rsidP="00F575A9">
            <w:pPr>
              <w:tabs>
                <w:tab w:val="left" w:pos="9072"/>
              </w:tabs>
              <w:spacing w:line="276" w:lineRule="auto"/>
              <w:jc w:val="both"/>
              <w:rPr>
                <w:b/>
                <w:noProof/>
                <w:szCs w:val="28"/>
              </w:rPr>
            </w:pPr>
          </w:p>
        </w:tc>
      </w:tr>
      <w:tr w:rsidR="00F71905" w:rsidRPr="00652C52" w14:paraId="73F5ADEE" w14:textId="77777777" w:rsidTr="00F575A9">
        <w:trPr>
          <w:trHeight w:val="367"/>
        </w:trPr>
        <w:tc>
          <w:tcPr>
            <w:tcW w:w="550" w:type="dxa"/>
            <w:vAlign w:val="center"/>
          </w:tcPr>
          <w:p w14:paraId="269A0ED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F37BF5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8B4752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DFE24A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9D17801" w14:textId="77777777" w:rsidR="00F71905" w:rsidRPr="00652C52" w:rsidRDefault="00F71905" w:rsidP="00F575A9">
            <w:pPr>
              <w:tabs>
                <w:tab w:val="left" w:pos="9072"/>
              </w:tabs>
              <w:spacing w:line="276" w:lineRule="auto"/>
              <w:jc w:val="both"/>
              <w:rPr>
                <w:b/>
                <w:noProof/>
                <w:szCs w:val="28"/>
              </w:rPr>
            </w:pPr>
          </w:p>
        </w:tc>
      </w:tr>
      <w:tr w:rsidR="00F71905" w:rsidRPr="00652C52" w14:paraId="4A05EC64" w14:textId="77777777" w:rsidTr="00F575A9">
        <w:trPr>
          <w:trHeight w:val="367"/>
        </w:trPr>
        <w:tc>
          <w:tcPr>
            <w:tcW w:w="550" w:type="dxa"/>
            <w:vAlign w:val="center"/>
          </w:tcPr>
          <w:p w14:paraId="331E6F22"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19A45F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79F92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059304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89CFF96" w14:textId="77777777" w:rsidR="00F71905" w:rsidRPr="00652C52" w:rsidRDefault="00F71905" w:rsidP="00F575A9">
            <w:pPr>
              <w:tabs>
                <w:tab w:val="left" w:pos="9072"/>
              </w:tabs>
              <w:spacing w:line="276" w:lineRule="auto"/>
              <w:jc w:val="both"/>
              <w:rPr>
                <w:b/>
                <w:noProof/>
                <w:szCs w:val="28"/>
              </w:rPr>
            </w:pPr>
          </w:p>
        </w:tc>
      </w:tr>
      <w:tr w:rsidR="00F71905" w:rsidRPr="00652C52" w14:paraId="48B0A8FF" w14:textId="77777777" w:rsidTr="00F575A9">
        <w:trPr>
          <w:trHeight w:val="367"/>
        </w:trPr>
        <w:tc>
          <w:tcPr>
            <w:tcW w:w="550" w:type="dxa"/>
            <w:vAlign w:val="center"/>
          </w:tcPr>
          <w:p w14:paraId="604A9C6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9601B9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70EBAA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B1B9A3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CF8325B" w14:textId="77777777" w:rsidR="00F71905" w:rsidRPr="00652C52" w:rsidRDefault="00F71905" w:rsidP="00F575A9">
            <w:pPr>
              <w:tabs>
                <w:tab w:val="left" w:pos="9072"/>
              </w:tabs>
              <w:spacing w:line="276" w:lineRule="auto"/>
              <w:jc w:val="both"/>
              <w:rPr>
                <w:b/>
                <w:noProof/>
                <w:szCs w:val="28"/>
              </w:rPr>
            </w:pPr>
          </w:p>
        </w:tc>
      </w:tr>
    </w:tbl>
    <w:p w14:paraId="3C50139B" w14:textId="77777777" w:rsidR="00F71905" w:rsidRDefault="00F71905" w:rsidP="00F71905">
      <w:pPr>
        <w:pStyle w:val="Heading1"/>
      </w:pPr>
    </w:p>
    <w:p w14:paraId="670CFA65" w14:textId="77777777" w:rsidR="00F71905" w:rsidRPr="00652C52" w:rsidRDefault="00F71905" w:rsidP="00F71905">
      <w:pPr>
        <w:pStyle w:val="Heading1"/>
      </w:pPr>
      <w:r>
        <w:br w:type="page"/>
      </w:r>
      <w:bookmarkStart w:id="15" w:name="_Toc197596399"/>
      <w:r w:rsidRPr="00652C52">
        <w:lastRenderedPageBreak/>
        <w:t>3. Л</w:t>
      </w:r>
      <w:r w:rsidR="001B3180">
        <w:t>ИСТ ОЗНАКОМЛЕНИЯ</w:t>
      </w:r>
      <w:bookmarkEnd w:id="7"/>
      <w:bookmarkEnd w:id="8"/>
      <w:bookmarkEnd w:id="9"/>
      <w:bookmarkEnd w:id="10"/>
      <w:bookmarkEnd w:id="11"/>
      <w:bookmarkEnd w:id="12"/>
      <w:bookmarkEnd w:id="15"/>
    </w:p>
    <w:p w14:paraId="77EEF3C4"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663449A1" w14:textId="77777777" w:rsidTr="00F575A9">
        <w:trPr>
          <w:trHeight w:val="508"/>
        </w:trPr>
        <w:tc>
          <w:tcPr>
            <w:tcW w:w="550" w:type="dxa"/>
          </w:tcPr>
          <w:p w14:paraId="250AA8CE"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24FAB164"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407418E7"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40EC2C03"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3F613D9D"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108597AA"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70181040"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5866E801" w14:textId="77777777" w:rsidTr="00F575A9">
        <w:trPr>
          <w:trHeight w:val="367"/>
        </w:trPr>
        <w:tc>
          <w:tcPr>
            <w:tcW w:w="550" w:type="dxa"/>
            <w:vAlign w:val="center"/>
          </w:tcPr>
          <w:p w14:paraId="7EF9925B"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4770AA5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8439A0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479EBB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455BE00" w14:textId="77777777" w:rsidR="00F71905" w:rsidRPr="00652C52" w:rsidRDefault="00F71905" w:rsidP="00F575A9">
            <w:pPr>
              <w:tabs>
                <w:tab w:val="left" w:pos="9072"/>
              </w:tabs>
              <w:spacing w:line="276" w:lineRule="auto"/>
              <w:jc w:val="both"/>
              <w:rPr>
                <w:b/>
                <w:noProof/>
                <w:szCs w:val="28"/>
              </w:rPr>
            </w:pPr>
          </w:p>
        </w:tc>
      </w:tr>
      <w:tr w:rsidR="00F71905" w:rsidRPr="00652C52" w14:paraId="70DF057B" w14:textId="77777777" w:rsidTr="00F575A9">
        <w:trPr>
          <w:trHeight w:val="367"/>
        </w:trPr>
        <w:tc>
          <w:tcPr>
            <w:tcW w:w="550" w:type="dxa"/>
            <w:vAlign w:val="center"/>
          </w:tcPr>
          <w:p w14:paraId="7EDF5EAD"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5A401DC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8C2B90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142013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C3463A2" w14:textId="77777777" w:rsidR="00F71905" w:rsidRPr="00652C52" w:rsidRDefault="00F71905" w:rsidP="00F575A9">
            <w:pPr>
              <w:tabs>
                <w:tab w:val="left" w:pos="9072"/>
              </w:tabs>
              <w:spacing w:line="276" w:lineRule="auto"/>
              <w:jc w:val="both"/>
              <w:rPr>
                <w:b/>
                <w:noProof/>
                <w:szCs w:val="28"/>
              </w:rPr>
            </w:pPr>
          </w:p>
        </w:tc>
      </w:tr>
      <w:tr w:rsidR="00F71905" w:rsidRPr="00652C52" w14:paraId="01BF9A5F" w14:textId="77777777" w:rsidTr="00F575A9">
        <w:trPr>
          <w:trHeight w:val="367"/>
        </w:trPr>
        <w:tc>
          <w:tcPr>
            <w:tcW w:w="550" w:type="dxa"/>
            <w:vAlign w:val="center"/>
          </w:tcPr>
          <w:p w14:paraId="36E2326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1EB4507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680B8A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338D86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6D3ADCF" w14:textId="77777777" w:rsidR="00F71905" w:rsidRPr="00652C52" w:rsidRDefault="00F71905" w:rsidP="00F575A9">
            <w:pPr>
              <w:tabs>
                <w:tab w:val="left" w:pos="9072"/>
              </w:tabs>
              <w:spacing w:line="276" w:lineRule="auto"/>
              <w:jc w:val="both"/>
              <w:rPr>
                <w:b/>
                <w:noProof/>
                <w:szCs w:val="28"/>
              </w:rPr>
            </w:pPr>
          </w:p>
        </w:tc>
      </w:tr>
      <w:tr w:rsidR="00F71905" w:rsidRPr="00652C52" w14:paraId="42B1124E" w14:textId="77777777" w:rsidTr="00F575A9">
        <w:trPr>
          <w:trHeight w:val="367"/>
        </w:trPr>
        <w:tc>
          <w:tcPr>
            <w:tcW w:w="550" w:type="dxa"/>
            <w:vAlign w:val="center"/>
          </w:tcPr>
          <w:p w14:paraId="2E91DC8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2CC5A20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4E5AA8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9CAE70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80E2BBF" w14:textId="77777777" w:rsidR="00F71905" w:rsidRPr="00652C52" w:rsidRDefault="00F71905" w:rsidP="00F575A9">
            <w:pPr>
              <w:tabs>
                <w:tab w:val="left" w:pos="9072"/>
              </w:tabs>
              <w:spacing w:line="276" w:lineRule="auto"/>
              <w:jc w:val="both"/>
              <w:rPr>
                <w:b/>
                <w:noProof/>
                <w:szCs w:val="28"/>
              </w:rPr>
            </w:pPr>
          </w:p>
        </w:tc>
      </w:tr>
      <w:tr w:rsidR="00F71905" w:rsidRPr="00652C52" w14:paraId="658839B5" w14:textId="77777777" w:rsidTr="00F575A9">
        <w:trPr>
          <w:trHeight w:val="367"/>
        </w:trPr>
        <w:tc>
          <w:tcPr>
            <w:tcW w:w="550" w:type="dxa"/>
            <w:vAlign w:val="center"/>
          </w:tcPr>
          <w:p w14:paraId="1E1824F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1F4EB70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9D144B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C45F5E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2F75518" w14:textId="77777777" w:rsidR="00F71905" w:rsidRPr="00652C52" w:rsidRDefault="00F71905" w:rsidP="00F575A9">
            <w:pPr>
              <w:tabs>
                <w:tab w:val="left" w:pos="9072"/>
              </w:tabs>
              <w:spacing w:line="276" w:lineRule="auto"/>
              <w:jc w:val="both"/>
              <w:rPr>
                <w:b/>
                <w:noProof/>
                <w:szCs w:val="28"/>
              </w:rPr>
            </w:pPr>
          </w:p>
        </w:tc>
      </w:tr>
      <w:tr w:rsidR="00F71905" w:rsidRPr="00652C52" w14:paraId="4B409213" w14:textId="77777777" w:rsidTr="00F575A9">
        <w:trPr>
          <w:trHeight w:val="367"/>
        </w:trPr>
        <w:tc>
          <w:tcPr>
            <w:tcW w:w="550" w:type="dxa"/>
            <w:vAlign w:val="center"/>
          </w:tcPr>
          <w:p w14:paraId="361AB33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395B1DE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795F7B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F4DCD9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6D457FE" w14:textId="77777777" w:rsidR="00F71905" w:rsidRPr="00652C52" w:rsidRDefault="00F71905" w:rsidP="00F575A9">
            <w:pPr>
              <w:tabs>
                <w:tab w:val="left" w:pos="9072"/>
              </w:tabs>
              <w:spacing w:line="276" w:lineRule="auto"/>
              <w:jc w:val="both"/>
              <w:rPr>
                <w:b/>
                <w:noProof/>
                <w:szCs w:val="28"/>
              </w:rPr>
            </w:pPr>
          </w:p>
        </w:tc>
      </w:tr>
      <w:tr w:rsidR="00F71905" w:rsidRPr="00652C52" w14:paraId="50A4DCB0" w14:textId="77777777" w:rsidTr="00F575A9">
        <w:trPr>
          <w:trHeight w:val="367"/>
        </w:trPr>
        <w:tc>
          <w:tcPr>
            <w:tcW w:w="550" w:type="dxa"/>
            <w:vAlign w:val="center"/>
          </w:tcPr>
          <w:p w14:paraId="0730C4D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74FC08B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3E7B04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A61314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DAC938A" w14:textId="77777777" w:rsidR="00F71905" w:rsidRPr="00652C52" w:rsidRDefault="00F71905" w:rsidP="00F575A9">
            <w:pPr>
              <w:tabs>
                <w:tab w:val="left" w:pos="9072"/>
              </w:tabs>
              <w:spacing w:line="276" w:lineRule="auto"/>
              <w:jc w:val="both"/>
              <w:rPr>
                <w:b/>
                <w:noProof/>
                <w:szCs w:val="28"/>
              </w:rPr>
            </w:pPr>
          </w:p>
        </w:tc>
      </w:tr>
      <w:tr w:rsidR="00F71905" w:rsidRPr="00652C52" w14:paraId="51AE88E0" w14:textId="77777777" w:rsidTr="00F575A9">
        <w:trPr>
          <w:trHeight w:val="367"/>
        </w:trPr>
        <w:tc>
          <w:tcPr>
            <w:tcW w:w="550" w:type="dxa"/>
            <w:vAlign w:val="center"/>
          </w:tcPr>
          <w:p w14:paraId="5FB337A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796C160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296FCF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57450F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A52485A" w14:textId="77777777" w:rsidR="00F71905" w:rsidRPr="00652C52" w:rsidRDefault="00F71905" w:rsidP="00F575A9">
            <w:pPr>
              <w:tabs>
                <w:tab w:val="left" w:pos="9072"/>
              </w:tabs>
              <w:spacing w:line="276" w:lineRule="auto"/>
              <w:jc w:val="both"/>
              <w:rPr>
                <w:b/>
                <w:noProof/>
                <w:szCs w:val="28"/>
              </w:rPr>
            </w:pPr>
          </w:p>
        </w:tc>
      </w:tr>
      <w:tr w:rsidR="00F71905" w:rsidRPr="00652C52" w14:paraId="2F0948F1" w14:textId="77777777" w:rsidTr="00F575A9">
        <w:trPr>
          <w:trHeight w:val="367"/>
        </w:trPr>
        <w:tc>
          <w:tcPr>
            <w:tcW w:w="550" w:type="dxa"/>
            <w:vAlign w:val="center"/>
          </w:tcPr>
          <w:p w14:paraId="2FC5CD9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526D205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F7EF84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506D47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211C6EC" w14:textId="77777777" w:rsidR="00F71905" w:rsidRPr="00652C52" w:rsidRDefault="00F71905" w:rsidP="00F575A9">
            <w:pPr>
              <w:tabs>
                <w:tab w:val="left" w:pos="9072"/>
              </w:tabs>
              <w:spacing w:line="276" w:lineRule="auto"/>
              <w:jc w:val="both"/>
              <w:rPr>
                <w:b/>
                <w:noProof/>
                <w:szCs w:val="28"/>
              </w:rPr>
            </w:pPr>
          </w:p>
        </w:tc>
      </w:tr>
      <w:tr w:rsidR="00F71905" w:rsidRPr="00652C52" w14:paraId="1246AF6A" w14:textId="77777777" w:rsidTr="00F575A9">
        <w:trPr>
          <w:trHeight w:val="367"/>
        </w:trPr>
        <w:tc>
          <w:tcPr>
            <w:tcW w:w="550" w:type="dxa"/>
            <w:vAlign w:val="center"/>
          </w:tcPr>
          <w:p w14:paraId="12400D1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3E43B08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5D9191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4A3871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081E54F" w14:textId="77777777" w:rsidR="00F71905" w:rsidRPr="00652C52" w:rsidRDefault="00F71905" w:rsidP="00F575A9">
            <w:pPr>
              <w:tabs>
                <w:tab w:val="left" w:pos="9072"/>
              </w:tabs>
              <w:spacing w:line="276" w:lineRule="auto"/>
              <w:jc w:val="both"/>
              <w:rPr>
                <w:b/>
                <w:noProof/>
                <w:szCs w:val="28"/>
              </w:rPr>
            </w:pPr>
          </w:p>
        </w:tc>
      </w:tr>
      <w:tr w:rsidR="00F71905" w:rsidRPr="00652C52" w14:paraId="4342026E" w14:textId="77777777" w:rsidTr="00F575A9">
        <w:trPr>
          <w:trHeight w:val="367"/>
        </w:trPr>
        <w:tc>
          <w:tcPr>
            <w:tcW w:w="550" w:type="dxa"/>
            <w:vAlign w:val="center"/>
          </w:tcPr>
          <w:p w14:paraId="3CC4335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4DF1D6D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1CD17C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41532C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C4A2388" w14:textId="77777777" w:rsidR="00F71905" w:rsidRPr="00652C52" w:rsidRDefault="00F71905" w:rsidP="00F575A9">
            <w:pPr>
              <w:tabs>
                <w:tab w:val="left" w:pos="9072"/>
              </w:tabs>
              <w:spacing w:line="276" w:lineRule="auto"/>
              <w:jc w:val="both"/>
              <w:rPr>
                <w:b/>
                <w:noProof/>
                <w:szCs w:val="28"/>
              </w:rPr>
            </w:pPr>
          </w:p>
        </w:tc>
      </w:tr>
      <w:tr w:rsidR="00F71905" w:rsidRPr="00652C52" w14:paraId="02BA5322" w14:textId="77777777" w:rsidTr="00F575A9">
        <w:trPr>
          <w:trHeight w:val="367"/>
        </w:trPr>
        <w:tc>
          <w:tcPr>
            <w:tcW w:w="550" w:type="dxa"/>
            <w:vAlign w:val="center"/>
          </w:tcPr>
          <w:p w14:paraId="566410B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57E17B9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04F448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C04750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20AC87D" w14:textId="77777777" w:rsidR="00F71905" w:rsidRPr="00652C52" w:rsidRDefault="00F71905" w:rsidP="00F575A9">
            <w:pPr>
              <w:tabs>
                <w:tab w:val="left" w:pos="9072"/>
              </w:tabs>
              <w:spacing w:line="276" w:lineRule="auto"/>
              <w:jc w:val="both"/>
              <w:rPr>
                <w:b/>
                <w:noProof/>
                <w:szCs w:val="28"/>
              </w:rPr>
            </w:pPr>
          </w:p>
        </w:tc>
      </w:tr>
      <w:tr w:rsidR="00F71905" w:rsidRPr="00652C52" w14:paraId="6C365ED8" w14:textId="77777777" w:rsidTr="00F575A9">
        <w:trPr>
          <w:trHeight w:val="367"/>
        </w:trPr>
        <w:tc>
          <w:tcPr>
            <w:tcW w:w="550" w:type="dxa"/>
            <w:vAlign w:val="center"/>
          </w:tcPr>
          <w:p w14:paraId="4113EC2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3457AC3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276001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3ED2FF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D56F65E" w14:textId="77777777" w:rsidR="00F71905" w:rsidRPr="00652C52" w:rsidRDefault="00F71905" w:rsidP="00F575A9">
            <w:pPr>
              <w:tabs>
                <w:tab w:val="left" w:pos="9072"/>
              </w:tabs>
              <w:spacing w:line="276" w:lineRule="auto"/>
              <w:jc w:val="both"/>
              <w:rPr>
                <w:b/>
                <w:noProof/>
                <w:szCs w:val="28"/>
              </w:rPr>
            </w:pPr>
          </w:p>
        </w:tc>
      </w:tr>
      <w:tr w:rsidR="00F71905" w:rsidRPr="00652C52" w14:paraId="225FAA2C" w14:textId="77777777" w:rsidTr="00F575A9">
        <w:trPr>
          <w:trHeight w:val="367"/>
        </w:trPr>
        <w:tc>
          <w:tcPr>
            <w:tcW w:w="550" w:type="dxa"/>
            <w:vAlign w:val="center"/>
          </w:tcPr>
          <w:p w14:paraId="7CE1777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70B1A2F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9C6C71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9D1591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F545C24" w14:textId="77777777" w:rsidR="00F71905" w:rsidRPr="00652C52" w:rsidRDefault="00F71905" w:rsidP="00F575A9">
            <w:pPr>
              <w:tabs>
                <w:tab w:val="left" w:pos="9072"/>
              </w:tabs>
              <w:spacing w:line="276" w:lineRule="auto"/>
              <w:jc w:val="both"/>
              <w:rPr>
                <w:b/>
                <w:noProof/>
                <w:szCs w:val="28"/>
              </w:rPr>
            </w:pPr>
          </w:p>
        </w:tc>
      </w:tr>
      <w:tr w:rsidR="00F71905" w:rsidRPr="00652C52" w14:paraId="03513EA8" w14:textId="77777777" w:rsidTr="00F575A9">
        <w:trPr>
          <w:trHeight w:val="367"/>
        </w:trPr>
        <w:tc>
          <w:tcPr>
            <w:tcW w:w="550" w:type="dxa"/>
            <w:vAlign w:val="center"/>
          </w:tcPr>
          <w:p w14:paraId="4B100C5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41B61B7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249082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6CAFBD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42D2780" w14:textId="77777777" w:rsidR="00F71905" w:rsidRPr="00652C52" w:rsidRDefault="00F71905" w:rsidP="00F575A9">
            <w:pPr>
              <w:tabs>
                <w:tab w:val="left" w:pos="9072"/>
              </w:tabs>
              <w:spacing w:line="276" w:lineRule="auto"/>
              <w:jc w:val="both"/>
              <w:rPr>
                <w:b/>
                <w:noProof/>
                <w:szCs w:val="28"/>
              </w:rPr>
            </w:pPr>
          </w:p>
        </w:tc>
      </w:tr>
      <w:tr w:rsidR="00F71905" w:rsidRPr="00652C52" w14:paraId="1738C721" w14:textId="77777777" w:rsidTr="00F575A9">
        <w:trPr>
          <w:trHeight w:val="367"/>
        </w:trPr>
        <w:tc>
          <w:tcPr>
            <w:tcW w:w="550" w:type="dxa"/>
            <w:vAlign w:val="center"/>
          </w:tcPr>
          <w:p w14:paraId="5EDD6EE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6FF44C6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A246DB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2915B2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D628298" w14:textId="77777777" w:rsidR="00F71905" w:rsidRPr="00652C52" w:rsidRDefault="00F71905" w:rsidP="00F575A9">
            <w:pPr>
              <w:tabs>
                <w:tab w:val="left" w:pos="9072"/>
              </w:tabs>
              <w:spacing w:line="276" w:lineRule="auto"/>
              <w:jc w:val="both"/>
              <w:rPr>
                <w:b/>
                <w:noProof/>
                <w:szCs w:val="28"/>
              </w:rPr>
            </w:pPr>
          </w:p>
        </w:tc>
      </w:tr>
      <w:tr w:rsidR="00F71905" w:rsidRPr="00652C52" w14:paraId="04E443D5" w14:textId="77777777" w:rsidTr="00F575A9">
        <w:trPr>
          <w:trHeight w:val="367"/>
        </w:trPr>
        <w:tc>
          <w:tcPr>
            <w:tcW w:w="550" w:type="dxa"/>
            <w:vAlign w:val="center"/>
          </w:tcPr>
          <w:p w14:paraId="783C028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313997B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97EE50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42546A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514AAAC" w14:textId="77777777" w:rsidR="00F71905" w:rsidRPr="00652C52" w:rsidRDefault="00F71905" w:rsidP="00F575A9">
            <w:pPr>
              <w:tabs>
                <w:tab w:val="left" w:pos="9072"/>
              </w:tabs>
              <w:spacing w:line="276" w:lineRule="auto"/>
              <w:jc w:val="both"/>
              <w:rPr>
                <w:b/>
                <w:noProof/>
                <w:szCs w:val="28"/>
              </w:rPr>
            </w:pPr>
          </w:p>
        </w:tc>
      </w:tr>
      <w:tr w:rsidR="00F71905" w:rsidRPr="00652C52" w14:paraId="2F6BFD61" w14:textId="77777777" w:rsidTr="00F575A9">
        <w:trPr>
          <w:trHeight w:val="367"/>
        </w:trPr>
        <w:tc>
          <w:tcPr>
            <w:tcW w:w="550" w:type="dxa"/>
            <w:vAlign w:val="center"/>
          </w:tcPr>
          <w:p w14:paraId="440AF07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72B7AD8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B897CB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481925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9D870CB" w14:textId="77777777" w:rsidR="00F71905" w:rsidRPr="00652C52" w:rsidRDefault="00F71905" w:rsidP="00F575A9">
            <w:pPr>
              <w:tabs>
                <w:tab w:val="left" w:pos="9072"/>
              </w:tabs>
              <w:spacing w:line="276" w:lineRule="auto"/>
              <w:jc w:val="both"/>
              <w:rPr>
                <w:b/>
                <w:noProof/>
                <w:szCs w:val="28"/>
              </w:rPr>
            </w:pPr>
          </w:p>
        </w:tc>
      </w:tr>
      <w:tr w:rsidR="00F71905" w:rsidRPr="00652C52" w14:paraId="2443F3F6" w14:textId="77777777" w:rsidTr="00F575A9">
        <w:trPr>
          <w:trHeight w:val="367"/>
        </w:trPr>
        <w:tc>
          <w:tcPr>
            <w:tcW w:w="550" w:type="dxa"/>
            <w:vAlign w:val="center"/>
          </w:tcPr>
          <w:p w14:paraId="5CE43FB6"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3B6D224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4C8CC9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65EA68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827A723" w14:textId="77777777" w:rsidR="00F71905" w:rsidRPr="00652C52" w:rsidRDefault="00F71905" w:rsidP="00F575A9">
            <w:pPr>
              <w:tabs>
                <w:tab w:val="left" w:pos="9072"/>
              </w:tabs>
              <w:spacing w:line="276" w:lineRule="auto"/>
              <w:jc w:val="both"/>
              <w:rPr>
                <w:b/>
                <w:noProof/>
                <w:szCs w:val="28"/>
              </w:rPr>
            </w:pPr>
          </w:p>
        </w:tc>
      </w:tr>
      <w:tr w:rsidR="00F71905" w:rsidRPr="00652C52" w14:paraId="64DDA7CC" w14:textId="77777777" w:rsidTr="00F575A9">
        <w:trPr>
          <w:trHeight w:val="367"/>
        </w:trPr>
        <w:tc>
          <w:tcPr>
            <w:tcW w:w="550" w:type="dxa"/>
            <w:vAlign w:val="center"/>
          </w:tcPr>
          <w:p w14:paraId="5DF2DCC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490D029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329CA4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540E03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4E5F465" w14:textId="77777777" w:rsidR="00F71905" w:rsidRPr="00652C52" w:rsidRDefault="00F71905" w:rsidP="00F575A9">
            <w:pPr>
              <w:tabs>
                <w:tab w:val="left" w:pos="9072"/>
              </w:tabs>
              <w:spacing w:line="276" w:lineRule="auto"/>
              <w:jc w:val="both"/>
              <w:rPr>
                <w:b/>
                <w:noProof/>
                <w:szCs w:val="28"/>
              </w:rPr>
            </w:pPr>
          </w:p>
        </w:tc>
      </w:tr>
      <w:tr w:rsidR="00F71905" w:rsidRPr="00652C52" w14:paraId="016B0483" w14:textId="77777777" w:rsidTr="00F575A9">
        <w:trPr>
          <w:trHeight w:val="367"/>
        </w:trPr>
        <w:tc>
          <w:tcPr>
            <w:tcW w:w="550" w:type="dxa"/>
            <w:vAlign w:val="center"/>
          </w:tcPr>
          <w:p w14:paraId="267B268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5D821F0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3EE01E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CCCB08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39CCCD7" w14:textId="77777777" w:rsidR="00F71905" w:rsidRPr="00652C52" w:rsidRDefault="00F71905" w:rsidP="00F575A9">
            <w:pPr>
              <w:tabs>
                <w:tab w:val="left" w:pos="9072"/>
              </w:tabs>
              <w:spacing w:line="276" w:lineRule="auto"/>
              <w:jc w:val="both"/>
              <w:rPr>
                <w:b/>
                <w:noProof/>
                <w:szCs w:val="28"/>
              </w:rPr>
            </w:pPr>
          </w:p>
        </w:tc>
      </w:tr>
      <w:tr w:rsidR="00F71905" w:rsidRPr="00652C52" w14:paraId="6E7A5F3F" w14:textId="77777777" w:rsidTr="00F575A9">
        <w:trPr>
          <w:trHeight w:val="367"/>
        </w:trPr>
        <w:tc>
          <w:tcPr>
            <w:tcW w:w="550" w:type="dxa"/>
            <w:vAlign w:val="center"/>
          </w:tcPr>
          <w:p w14:paraId="0198D61B"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5F5A8C5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FC6FCB3"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FD9196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6B024A3" w14:textId="77777777" w:rsidR="00F71905" w:rsidRPr="00652C52" w:rsidRDefault="00F71905" w:rsidP="00F575A9">
            <w:pPr>
              <w:tabs>
                <w:tab w:val="left" w:pos="9072"/>
              </w:tabs>
              <w:spacing w:line="276" w:lineRule="auto"/>
              <w:jc w:val="both"/>
              <w:rPr>
                <w:b/>
                <w:noProof/>
                <w:szCs w:val="28"/>
              </w:rPr>
            </w:pPr>
          </w:p>
        </w:tc>
      </w:tr>
      <w:tr w:rsidR="00F71905" w:rsidRPr="00652C52" w14:paraId="4FD31B01" w14:textId="77777777" w:rsidTr="00F575A9">
        <w:trPr>
          <w:trHeight w:val="367"/>
        </w:trPr>
        <w:tc>
          <w:tcPr>
            <w:tcW w:w="550" w:type="dxa"/>
            <w:vAlign w:val="center"/>
          </w:tcPr>
          <w:p w14:paraId="67A4F283"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3DF88AE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2F53DF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557379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DFBCC22" w14:textId="77777777" w:rsidR="00F71905" w:rsidRPr="00652C52" w:rsidRDefault="00F71905" w:rsidP="00F575A9">
            <w:pPr>
              <w:tabs>
                <w:tab w:val="left" w:pos="9072"/>
              </w:tabs>
              <w:spacing w:line="276" w:lineRule="auto"/>
              <w:jc w:val="both"/>
              <w:rPr>
                <w:b/>
                <w:noProof/>
                <w:szCs w:val="28"/>
              </w:rPr>
            </w:pPr>
          </w:p>
        </w:tc>
      </w:tr>
    </w:tbl>
    <w:p w14:paraId="70BFC95B"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089C99A7"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503EDF49" w14:textId="4033283C" w:rsidR="00037D7E"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96398" w:history="1">
        <w:r w:rsidR="00037D7E" w:rsidRPr="00730A6A">
          <w:rPr>
            <w:rStyle w:val="Hyperlink"/>
          </w:rPr>
          <w:t>2. ЛИСТ СОГЛАСОВАНИЙ</w:t>
        </w:r>
        <w:r w:rsidR="00037D7E">
          <w:rPr>
            <w:webHidden/>
          </w:rPr>
          <w:tab/>
        </w:r>
        <w:r w:rsidR="00037D7E">
          <w:rPr>
            <w:webHidden/>
          </w:rPr>
          <w:fldChar w:fldCharType="begin"/>
        </w:r>
        <w:r w:rsidR="00037D7E">
          <w:rPr>
            <w:webHidden/>
          </w:rPr>
          <w:instrText xml:space="preserve"> PAGEREF _Toc197596398 \h </w:instrText>
        </w:r>
        <w:r w:rsidR="00037D7E">
          <w:rPr>
            <w:webHidden/>
          </w:rPr>
        </w:r>
        <w:r w:rsidR="00037D7E">
          <w:rPr>
            <w:webHidden/>
          </w:rPr>
          <w:fldChar w:fldCharType="separate"/>
        </w:r>
        <w:r w:rsidR="0068584F">
          <w:rPr>
            <w:webHidden/>
          </w:rPr>
          <w:t>2</w:t>
        </w:r>
        <w:r w:rsidR="00037D7E">
          <w:rPr>
            <w:webHidden/>
          </w:rPr>
          <w:fldChar w:fldCharType="end"/>
        </w:r>
      </w:hyperlink>
    </w:p>
    <w:p w14:paraId="1708C352" w14:textId="320A6069" w:rsidR="00037D7E" w:rsidRDefault="00037D7E">
      <w:pPr>
        <w:pStyle w:val="TOC1"/>
        <w:rPr>
          <w:rFonts w:asciiTheme="minorHAnsi" w:eastAsiaTheme="minorEastAsia" w:hAnsiTheme="minorHAnsi" w:cstheme="minorBidi"/>
          <w:b w:val="0"/>
          <w:sz w:val="22"/>
          <w:szCs w:val="22"/>
          <w:lang w:val="en-US" w:eastAsia="en-US"/>
        </w:rPr>
      </w:pPr>
      <w:hyperlink w:anchor="_Toc197596399" w:history="1">
        <w:r w:rsidRPr="00730A6A">
          <w:rPr>
            <w:rStyle w:val="Hyperlink"/>
          </w:rPr>
          <w:t>3. ЛИСТ ОЗНАКОМЛЕНИЯ</w:t>
        </w:r>
        <w:r>
          <w:rPr>
            <w:webHidden/>
          </w:rPr>
          <w:tab/>
        </w:r>
        <w:r>
          <w:rPr>
            <w:webHidden/>
          </w:rPr>
          <w:fldChar w:fldCharType="begin"/>
        </w:r>
        <w:r>
          <w:rPr>
            <w:webHidden/>
          </w:rPr>
          <w:instrText xml:space="preserve"> PAGEREF _Toc197596399 \h </w:instrText>
        </w:r>
        <w:r>
          <w:rPr>
            <w:webHidden/>
          </w:rPr>
        </w:r>
        <w:r>
          <w:rPr>
            <w:webHidden/>
          </w:rPr>
          <w:fldChar w:fldCharType="separate"/>
        </w:r>
        <w:r w:rsidR="0068584F">
          <w:rPr>
            <w:webHidden/>
          </w:rPr>
          <w:t>3</w:t>
        </w:r>
        <w:r>
          <w:rPr>
            <w:webHidden/>
          </w:rPr>
          <w:fldChar w:fldCharType="end"/>
        </w:r>
      </w:hyperlink>
    </w:p>
    <w:p w14:paraId="4639E56C" w14:textId="41EC81EE" w:rsidR="00037D7E" w:rsidRDefault="00037D7E">
      <w:pPr>
        <w:pStyle w:val="TOC1"/>
        <w:rPr>
          <w:rFonts w:asciiTheme="minorHAnsi" w:eastAsiaTheme="minorEastAsia" w:hAnsiTheme="minorHAnsi" w:cstheme="minorBidi"/>
          <w:b w:val="0"/>
          <w:sz w:val="22"/>
          <w:szCs w:val="22"/>
          <w:lang w:val="en-US" w:eastAsia="en-US"/>
        </w:rPr>
      </w:pPr>
      <w:hyperlink w:anchor="_Toc197596400" w:history="1">
        <w:r w:rsidRPr="00730A6A">
          <w:rPr>
            <w:rStyle w:val="Hyperlink"/>
          </w:rPr>
          <w:t>4. ПОЯСНИТЕЛЬНАЯ ЗАПИСКА</w:t>
        </w:r>
        <w:r>
          <w:rPr>
            <w:webHidden/>
          </w:rPr>
          <w:tab/>
        </w:r>
        <w:r>
          <w:rPr>
            <w:webHidden/>
          </w:rPr>
          <w:fldChar w:fldCharType="begin"/>
        </w:r>
        <w:r>
          <w:rPr>
            <w:webHidden/>
          </w:rPr>
          <w:instrText xml:space="preserve"> PAGEREF _Toc197596400 \h </w:instrText>
        </w:r>
        <w:r>
          <w:rPr>
            <w:webHidden/>
          </w:rPr>
        </w:r>
        <w:r>
          <w:rPr>
            <w:webHidden/>
          </w:rPr>
          <w:fldChar w:fldCharType="separate"/>
        </w:r>
        <w:r w:rsidR="0068584F">
          <w:rPr>
            <w:webHidden/>
          </w:rPr>
          <w:t>5</w:t>
        </w:r>
        <w:r>
          <w:rPr>
            <w:webHidden/>
          </w:rPr>
          <w:fldChar w:fldCharType="end"/>
        </w:r>
      </w:hyperlink>
    </w:p>
    <w:p w14:paraId="362348C3" w14:textId="4DF384FD" w:rsidR="00037D7E" w:rsidRDefault="00037D7E">
      <w:pPr>
        <w:pStyle w:val="TOC1"/>
        <w:rPr>
          <w:rFonts w:asciiTheme="minorHAnsi" w:eastAsiaTheme="minorEastAsia" w:hAnsiTheme="minorHAnsi" w:cstheme="minorBidi"/>
          <w:b w:val="0"/>
          <w:sz w:val="22"/>
          <w:szCs w:val="22"/>
          <w:lang w:val="en-US" w:eastAsia="en-US"/>
        </w:rPr>
      </w:pPr>
      <w:hyperlink w:anchor="_Toc197596401" w:history="1">
        <w:r w:rsidRPr="00730A6A">
          <w:rPr>
            <w:rStyle w:val="Hyperlink"/>
          </w:rPr>
          <w:t>4.1 ОБЛАСТЬ ПРИМЕНЕНИЯ</w:t>
        </w:r>
        <w:r>
          <w:rPr>
            <w:webHidden/>
          </w:rPr>
          <w:tab/>
        </w:r>
        <w:r>
          <w:rPr>
            <w:webHidden/>
          </w:rPr>
          <w:fldChar w:fldCharType="begin"/>
        </w:r>
        <w:r>
          <w:rPr>
            <w:webHidden/>
          </w:rPr>
          <w:instrText xml:space="preserve"> PAGEREF _Toc197596401 \h </w:instrText>
        </w:r>
        <w:r>
          <w:rPr>
            <w:webHidden/>
          </w:rPr>
        </w:r>
        <w:r>
          <w:rPr>
            <w:webHidden/>
          </w:rPr>
          <w:fldChar w:fldCharType="separate"/>
        </w:r>
        <w:r w:rsidR="0068584F">
          <w:rPr>
            <w:webHidden/>
          </w:rPr>
          <w:t>5</w:t>
        </w:r>
        <w:r>
          <w:rPr>
            <w:webHidden/>
          </w:rPr>
          <w:fldChar w:fldCharType="end"/>
        </w:r>
      </w:hyperlink>
    </w:p>
    <w:p w14:paraId="02AB233B" w14:textId="7C3EE8EC" w:rsidR="00037D7E" w:rsidRDefault="00037D7E">
      <w:pPr>
        <w:pStyle w:val="TOC1"/>
        <w:rPr>
          <w:rFonts w:asciiTheme="minorHAnsi" w:eastAsiaTheme="minorEastAsia" w:hAnsiTheme="minorHAnsi" w:cstheme="minorBidi"/>
          <w:b w:val="0"/>
          <w:sz w:val="22"/>
          <w:szCs w:val="22"/>
          <w:lang w:val="en-US" w:eastAsia="en-US"/>
        </w:rPr>
      </w:pPr>
      <w:hyperlink w:anchor="_Toc197596402" w:history="1">
        <w:r w:rsidRPr="00730A6A">
          <w:rPr>
            <w:rStyle w:val="Hyperlink"/>
          </w:rPr>
          <w:t>4.2 ОБЩИЕ УКАЗАНИЯ</w:t>
        </w:r>
        <w:r>
          <w:rPr>
            <w:webHidden/>
          </w:rPr>
          <w:tab/>
        </w:r>
        <w:r>
          <w:rPr>
            <w:webHidden/>
          </w:rPr>
          <w:fldChar w:fldCharType="begin"/>
        </w:r>
        <w:r>
          <w:rPr>
            <w:webHidden/>
          </w:rPr>
          <w:instrText xml:space="preserve"> PAGEREF _Toc197596402 \h </w:instrText>
        </w:r>
        <w:r>
          <w:rPr>
            <w:webHidden/>
          </w:rPr>
        </w:r>
        <w:r>
          <w:rPr>
            <w:webHidden/>
          </w:rPr>
          <w:fldChar w:fldCharType="separate"/>
        </w:r>
        <w:r w:rsidR="0068584F">
          <w:rPr>
            <w:webHidden/>
          </w:rPr>
          <w:t>5</w:t>
        </w:r>
        <w:r>
          <w:rPr>
            <w:webHidden/>
          </w:rPr>
          <w:fldChar w:fldCharType="end"/>
        </w:r>
      </w:hyperlink>
    </w:p>
    <w:p w14:paraId="7A733F5C" w14:textId="3E654F25" w:rsidR="00037D7E" w:rsidRDefault="00037D7E">
      <w:pPr>
        <w:pStyle w:val="TOC1"/>
        <w:rPr>
          <w:rFonts w:asciiTheme="minorHAnsi" w:eastAsiaTheme="minorEastAsia" w:hAnsiTheme="minorHAnsi" w:cstheme="minorBidi"/>
          <w:b w:val="0"/>
          <w:sz w:val="22"/>
          <w:szCs w:val="22"/>
          <w:lang w:val="en-US" w:eastAsia="en-US"/>
        </w:rPr>
      </w:pPr>
      <w:hyperlink w:anchor="_Toc197596403" w:history="1">
        <w:r w:rsidRPr="00730A6A">
          <w:rPr>
            <w:rStyle w:val="Hyperlink"/>
          </w:rPr>
          <w:t>4.2.1 ОБЩИЕ УКАЗАНИЯ ПО ОХРАНЕ ТРУДА</w:t>
        </w:r>
        <w:r>
          <w:rPr>
            <w:webHidden/>
          </w:rPr>
          <w:tab/>
        </w:r>
        <w:r>
          <w:rPr>
            <w:webHidden/>
          </w:rPr>
          <w:fldChar w:fldCharType="begin"/>
        </w:r>
        <w:r>
          <w:rPr>
            <w:webHidden/>
          </w:rPr>
          <w:instrText xml:space="preserve"> PAGEREF _Toc197596403 \h </w:instrText>
        </w:r>
        <w:r>
          <w:rPr>
            <w:webHidden/>
          </w:rPr>
        </w:r>
        <w:r>
          <w:rPr>
            <w:webHidden/>
          </w:rPr>
          <w:fldChar w:fldCharType="separate"/>
        </w:r>
        <w:r w:rsidR="0068584F">
          <w:rPr>
            <w:webHidden/>
          </w:rPr>
          <w:t>5</w:t>
        </w:r>
        <w:r>
          <w:rPr>
            <w:webHidden/>
          </w:rPr>
          <w:fldChar w:fldCharType="end"/>
        </w:r>
      </w:hyperlink>
    </w:p>
    <w:p w14:paraId="32529DB8" w14:textId="646901EC" w:rsidR="00037D7E" w:rsidRDefault="00037D7E">
      <w:pPr>
        <w:pStyle w:val="TOC1"/>
        <w:rPr>
          <w:rFonts w:asciiTheme="minorHAnsi" w:eastAsiaTheme="minorEastAsia" w:hAnsiTheme="minorHAnsi" w:cstheme="minorBidi"/>
          <w:b w:val="0"/>
          <w:sz w:val="22"/>
          <w:szCs w:val="22"/>
          <w:lang w:val="en-US" w:eastAsia="en-US"/>
        </w:rPr>
      </w:pPr>
      <w:hyperlink w:anchor="_Toc197596404" w:history="1">
        <w:r w:rsidRPr="00730A6A">
          <w:rPr>
            <w:rStyle w:val="Hyperlink"/>
          </w:rPr>
          <w:t>4.2.2 ПОДГОТОВИТЕЛЬНЫЕ РАБОТЫ</w:t>
        </w:r>
        <w:r>
          <w:rPr>
            <w:webHidden/>
          </w:rPr>
          <w:tab/>
        </w:r>
        <w:r>
          <w:rPr>
            <w:webHidden/>
          </w:rPr>
          <w:fldChar w:fldCharType="begin"/>
        </w:r>
        <w:r>
          <w:rPr>
            <w:webHidden/>
          </w:rPr>
          <w:instrText xml:space="preserve"> PAGEREF _Toc197596404 \h </w:instrText>
        </w:r>
        <w:r>
          <w:rPr>
            <w:webHidden/>
          </w:rPr>
        </w:r>
        <w:r>
          <w:rPr>
            <w:webHidden/>
          </w:rPr>
          <w:fldChar w:fldCharType="separate"/>
        </w:r>
        <w:r w:rsidR="0068584F">
          <w:rPr>
            <w:webHidden/>
          </w:rPr>
          <w:t>6</w:t>
        </w:r>
        <w:r>
          <w:rPr>
            <w:webHidden/>
          </w:rPr>
          <w:fldChar w:fldCharType="end"/>
        </w:r>
      </w:hyperlink>
    </w:p>
    <w:p w14:paraId="2679589D" w14:textId="4301CEE8" w:rsidR="00037D7E" w:rsidRDefault="00037D7E">
      <w:pPr>
        <w:pStyle w:val="TOC1"/>
        <w:rPr>
          <w:rFonts w:asciiTheme="minorHAnsi" w:eastAsiaTheme="minorEastAsia" w:hAnsiTheme="minorHAnsi" w:cstheme="minorBidi"/>
          <w:b w:val="0"/>
          <w:sz w:val="22"/>
          <w:szCs w:val="22"/>
          <w:lang w:val="en-US" w:eastAsia="en-US"/>
        </w:rPr>
      </w:pPr>
      <w:hyperlink w:anchor="_Toc197596405" w:history="1">
        <w:r w:rsidRPr="00730A6A">
          <w:rPr>
            <w:rStyle w:val="Hyperlink"/>
          </w:rPr>
          <w:t>4.3 ОРГАНИЗАЦИЯ И ТЕХНОЛОГИЯ ВЫПОЛНЕНИЯ РАБОТ</w:t>
        </w:r>
        <w:r>
          <w:rPr>
            <w:webHidden/>
          </w:rPr>
          <w:tab/>
        </w:r>
        <w:r>
          <w:rPr>
            <w:webHidden/>
          </w:rPr>
          <w:fldChar w:fldCharType="begin"/>
        </w:r>
        <w:r>
          <w:rPr>
            <w:webHidden/>
          </w:rPr>
          <w:instrText xml:space="preserve"> PAGEREF _Toc197596405 \h </w:instrText>
        </w:r>
        <w:r>
          <w:rPr>
            <w:webHidden/>
          </w:rPr>
        </w:r>
        <w:r>
          <w:rPr>
            <w:webHidden/>
          </w:rPr>
          <w:fldChar w:fldCharType="separate"/>
        </w:r>
        <w:r w:rsidR="0068584F">
          <w:rPr>
            <w:webHidden/>
          </w:rPr>
          <w:t>9</w:t>
        </w:r>
        <w:r>
          <w:rPr>
            <w:webHidden/>
          </w:rPr>
          <w:fldChar w:fldCharType="end"/>
        </w:r>
      </w:hyperlink>
    </w:p>
    <w:p w14:paraId="18493E6D" w14:textId="2E3ED2DC" w:rsidR="00037D7E" w:rsidRDefault="00037D7E">
      <w:pPr>
        <w:pStyle w:val="TOC1"/>
        <w:rPr>
          <w:rFonts w:asciiTheme="minorHAnsi" w:eastAsiaTheme="minorEastAsia" w:hAnsiTheme="minorHAnsi" w:cstheme="minorBidi"/>
          <w:b w:val="0"/>
          <w:sz w:val="22"/>
          <w:szCs w:val="22"/>
          <w:lang w:val="en-US" w:eastAsia="en-US"/>
        </w:rPr>
      </w:pPr>
      <w:hyperlink w:anchor="_Toc197596406" w:history="1">
        <w:r w:rsidRPr="00730A6A">
          <w:rPr>
            <w:rStyle w:val="Hyperlink"/>
          </w:rPr>
          <w:t>4.3.1 НОРМАТИВНАЯ ДОКУМЕНТАЦИЯ</w:t>
        </w:r>
        <w:r>
          <w:rPr>
            <w:webHidden/>
          </w:rPr>
          <w:tab/>
        </w:r>
        <w:r>
          <w:rPr>
            <w:webHidden/>
          </w:rPr>
          <w:fldChar w:fldCharType="begin"/>
        </w:r>
        <w:r>
          <w:rPr>
            <w:webHidden/>
          </w:rPr>
          <w:instrText xml:space="preserve"> PAGEREF _Toc197596406 \h </w:instrText>
        </w:r>
        <w:r>
          <w:rPr>
            <w:webHidden/>
          </w:rPr>
        </w:r>
        <w:r>
          <w:rPr>
            <w:webHidden/>
          </w:rPr>
          <w:fldChar w:fldCharType="separate"/>
        </w:r>
        <w:r w:rsidR="0068584F">
          <w:rPr>
            <w:webHidden/>
          </w:rPr>
          <w:t>9</w:t>
        </w:r>
        <w:r>
          <w:rPr>
            <w:webHidden/>
          </w:rPr>
          <w:fldChar w:fldCharType="end"/>
        </w:r>
      </w:hyperlink>
    </w:p>
    <w:p w14:paraId="4CECA8B3" w14:textId="2565C2B2" w:rsidR="00037D7E" w:rsidRDefault="00037D7E">
      <w:pPr>
        <w:pStyle w:val="TOC1"/>
        <w:rPr>
          <w:rFonts w:asciiTheme="minorHAnsi" w:eastAsiaTheme="minorEastAsia" w:hAnsiTheme="minorHAnsi" w:cstheme="minorBidi"/>
          <w:b w:val="0"/>
          <w:sz w:val="22"/>
          <w:szCs w:val="22"/>
          <w:lang w:val="en-US" w:eastAsia="en-US"/>
        </w:rPr>
      </w:pPr>
      <w:hyperlink w:anchor="_Toc197596407" w:history="1">
        <w:r w:rsidRPr="00730A6A">
          <w:rPr>
            <w:rStyle w:val="Hyperlink"/>
          </w:rPr>
          <w:t>4.3.2 ТЕХНОЛОГИЯ РАБОТ</w:t>
        </w:r>
        <w:r>
          <w:rPr>
            <w:webHidden/>
          </w:rPr>
          <w:tab/>
        </w:r>
        <w:r>
          <w:rPr>
            <w:webHidden/>
          </w:rPr>
          <w:fldChar w:fldCharType="begin"/>
        </w:r>
        <w:r>
          <w:rPr>
            <w:webHidden/>
          </w:rPr>
          <w:instrText xml:space="preserve"> PAGEREF _Toc197596407 \h </w:instrText>
        </w:r>
        <w:r>
          <w:rPr>
            <w:webHidden/>
          </w:rPr>
        </w:r>
        <w:r>
          <w:rPr>
            <w:webHidden/>
          </w:rPr>
          <w:fldChar w:fldCharType="separate"/>
        </w:r>
        <w:r w:rsidR="0068584F">
          <w:rPr>
            <w:webHidden/>
          </w:rPr>
          <w:t>9</w:t>
        </w:r>
        <w:r>
          <w:rPr>
            <w:webHidden/>
          </w:rPr>
          <w:fldChar w:fldCharType="end"/>
        </w:r>
      </w:hyperlink>
    </w:p>
    <w:p w14:paraId="2E10B159" w14:textId="0F48E004" w:rsidR="00037D7E" w:rsidRDefault="00037D7E">
      <w:pPr>
        <w:pStyle w:val="TOC1"/>
        <w:rPr>
          <w:rFonts w:asciiTheme="minorHAnsi" w:eastAsiaTheme="minorEastAsia" w:hAnsiTheme="minorHAnsi" w:cstheme="minorBidi"/>
          <w:b w:val="0"/>
          <w:sz w:val="22"/>
          <w:szCs w:val="22"/>
          <w:lang w:val="en-US" w:eastAsia="en-US"/>
        </w:rPr>
      </w:pPr>
      <w:hyperlink w:anchor="_Toc197596408" w:history="1">
        <w:r w:rsidRPr="00730A6A">
          <w:rPr>
            <w:rStyle w:val="Hyperlink"/>
          </w:rPr>
          <w:t>4.3.3 ТРЕБОВАНИЯ К КАЧЕСТВУ</w:t>
        </w:r>
        <w:r>
          <w:rPr>
            <w:webHidden/>
          </w:rPr>
          <w:tab/>
        </w:r>
        <w:r>
          <w:rPr>
            <w:webHidden/>
          </w:rPr>
          <w:fldChar w:fldCharType="begin"/>
        </w:r>
        <w:r>
          <w:rPr>
            <w:webHidden/>
          </w:rPr>
          <w:instrText xml:space="preserve"> PAGEREF _Toc197596408 \h </w:instrText>
        </w:r>
        <w:r>
          <w:rPr>
            <w:webHidden/>
          </w:rPr>
        </w:r>
        <w:r>
          <w:rPr>
            <w:webHidden/>
          </w:rPr>
          <w:fldChar w:fldCharType="separate"/>
        </w:r>
        <w:r w:rsidR="0068584F">
          <w:rPr>
            <w:webHidden/>
          </w:rPr>
          <w:t>12</w:t>
        </w:r>
        <w:r>
          <w:rPr>
            <w:webHidden/>
          </w:rPr>
          <w:fldChar w:fldCharType="end"/>
        </w:r>
      </w:hyperlink>
    </w:p>
    <w:p w14:paraId="51706066" w14:textId="56C24E2C" w:rsidR="00037D7E" w:rsidRDefault="00037D7E">
      <w:pPr>
        <w:pStyle w:val="TOC1"/>
        <w:rPr>
          <w:rFonts w:asciiTheme="minorHAnsi" w:eastAsiaTheme="minorEastAsia" w:hAnsiTheme="minorHAnsi" w:cstheme="minorBidi"/>
          <w:b w:val="0"/>
          <w:sz w:val="22"/>
          <w:szCs w:val="22"/>
          <w:lang w:val="en-US" w:eastAsia="en-US"/>
        </w:rPr>
      </w:pPr>
      <w:hyperlink w:anchor="_Toc197596409" w:history="1">
        <w:r w:rsidRPr="00730A6A">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_Toc197596409 \h </w:instrText>
        </w:r>
        <w:r>
          <w:rPr>
            <w:webHidden/>
          </w:rPr>
        </w:r>
        <w:r>
          <w:rPr>
            <w:webHidden/>
          </w:rPr>
          <w:fldChar w:fldCharType="separate"/>
        </w:r>
        <w:r w:rsidR="0068584F">
          <w:rPr>
            <w:webHidden/>
          </w:rPr>
          <w:t>13</w:t>
        </w:r>
        <w:r>
          <w:rPr>
            <w:webHidden/>
          </w:rPr>
          <w:fldChar w:fldCharType="end"/>
        </w:r>
      </w:hyperlink>
    </w:p>
    <w:p w14:paraId="5F2F0451" w14:textId="1C498BBC" w:rsidR="00037D7E" w:rsidRDefault="00037D7E">
      <w:pPr>
        <w:pStyle w:val="TOC1"/>
        <w:rPr>
          <w:rFonts w:asciiTheme="minorHAnsi" w:eastAsiaTheme="minorEastAsia" w:hAnsiTheme="minorHAnsi" w:cstheme="minorBidi"/>
          <w:b w:val="0"/>
          <w:sz w:val="22"/>
          <w:szCs w:val="22"/>
          <w:lang w:val="en-US" w:eastAsia="en-US"/>
        </w:rPr>
      </w:pPr>
      <w:hyperlink w:anchor="_Toc197596410" w:history="1">
        <w:r w:rsidRPr="00730A6A">
          <w:rPr>
            <w:rStyle w:val="Hyperlink"/>
          </w:rPr>
          <w:t>4.3.5 ОХРАНА ТРУДА</w:t>
        </w:r>
        <w:r>
          <w:rPr>
            <w:webHidden/>
          </w:rPr>
          <w:tab/>
        </w:r>
        <w:r>
          <w:rPr>
            <w:webHidden/>
          </w:rPr>
          <w:fldChar w:fldCharType="begin"/>
        </w:r>
        <w:r>
          <w:rPr>
            <w:webHidden/>
          </w:rPr>
          <w:instrText xml:space="preserve"> PAGEREF _Toc197596410 \h </w:instrText>
        </w:r>
        <w:r>
          <w:rPr>
            <w:webHidden/>
          </w:rPr>
        </w:r>
        <w:r>
          <w:rPr>
            <w:webHidden/>
          </w:rPr>
          <w:fldChar w:fldCharType="separate"/>
        </w:r>
        <w:r w:rsidR="0068584F">
          <w:rPr>
            <w:webHidden/>
          </w:rPr>
          <w:t>13</w:t>
        </w:r>
        <w:r>
          <w:rPr>
            <w:webHidden/>
          </w:rPr>
          <w:fldChar w:fldCharType="end"/>
        </w:r>
      </w:hyperlink>
    </w:p>
    <w:p w14:paraId="29C57A68" w14:textId="43210515" w:rsidR="00037D7E" w:rsidRDefault="00037D7E">
      <w:pPr>
        <w:pStyle w:val="TOC1"/>
        <w:rPr>
          <w:rFonts w:asciiTheme="minorHAnsi" w:eastAsiaTheme="minorEastAsia" w:hAnsiTheme="minorHAnsi" w:cstheme="minorBidi"/>
          <w:b w:val="0"/>
          <w:sz w:val="22"/>
          <w:szCs w:val="22"/>
          <w:lang w:val="en-US" w:eastAsia="en-US"/>
        </w:rPr>
      </w:pPr>
      <w:hyperlink w:anchor="_Toc197596411" w:history="1">
        <w:r w:rsidRPr="00730A6A">
          <w:rPr>
            <w:rStyle w:val="Hyperlink"/>
          </w:rPr>
          <w:t>4.3.6 ТЕХНИКО-ЭКОНОМИЧЕСКИЕ ПОКАЗАТЕЛИ</w:t>
        </w:r>
        <w:r>
          <w:rPr>
            <w:webHidden/>
          </w:rPr>
          <w:tab/>
        </w:r>
        <w:r>
          <w:rPr>
            <w:webHidden/>
          </w:rPr>
          <w:fldChar w:fldCharType="begin"/>
        </w:r>
        <w:r>
          <w:rPr>
            <w:webHidden/>
          </w:rPr>
          <w:instrText xml:space="preserve"> PAGEREF _Toc197596411 \h </w:instrText>
        </w:r>
        <w:r>
          <w:rPr>
            <w:webHidden/>
          </w:rPr>
        </w:r>
        <w:r>
          <w:rPr>
            <w:webHidden/>
          </w:rPr>
          <w:fldChar w:fldCharType="separate"/>
        </w:r>
        <w:r w:rsidR="0068584F">
          <w:rPr>
            <w:webHidden/>
          </w:rPr>
          <w:t>17</w:t>
        </w:r>
        <w:r>
          <w:rPr>
            <w:webHidden/>
          </w:rPr>
          <w:fldChar w:fldCharType="end"/>
        </w:r>
      </w:hyperlink>
    </w:p>
    <w:p w14:paraId="17F5BF9A" w14:textId="1E4FB553" w:rsidR="00037D7E" w:rsidRDefault="00037D7E">
      <w:pPr>
        <w:pStyle w:val="TOC1"/>
        <w:rPr>
          <w:rFonts w:asciiTheme="minorHAnsi" w:eastAsiaTheme="minorEastAsia" w:hAnsiTheme="minorHAnsi" w:cstheme="minorBidi"/>
          <w:b w:val="0"/>
          <w:sz w:val="22"/>
          <w:szCs w:val="22"/>
          <w:lang w:val="en-US" w:eastAsia="en-US"/>
        </w:rPr>
      </w:pPr>
      <w:hyperlink w:anchor="_Toc197596412" w:history="1">
        <w:r w:rsidRPr="00730A6A">
          <w:rPr>
            <w:rStyle w:val="Hyperlink"/>
          </w:rPr>
          <w:t>4.4 ПОЖАРНАЯ БЕЗОПАСНОСТЬ</w:t>
        </w:r>
        <w:r>
          <w:rPr>
            <w:webHidden/>
          </w:rPr>
          <w:tab/>
        </w:r>
        <w:r>
          <w:rPr>
            <w:webHidden/>
          </w:rPr>
          <w:fldChar w:fldCharType="begin"/>
        </w:r>
        <w:r>
          <w:rPr>
            <w:webHidden/>
          </w:rPr>
          <w:instrText xml:space="preserve"> PAGEREF _Toc197596412 \h </w:instrText>
        </w:r>
        <w:r>
          <w:rPr>
            <w:webHidden/>
          </w:rPr>
        </w:r>
        <w:r>
          <w:rPr>
            <w:webHidden/>
          </w:rPr>
          <w:fldChar w:fldCharType="separate"/>
        </w:r>
        <w:r w:rsidR="0068584F">
          <w:rPr>
            <w:webHidden/>
          </w:rPr>
          <w:t>19</w:t>
        </w:r>
        <w:r>
          <w:rPr>
            <w:webHidden/>
          </w:rPr>
          <w:fldChar w:fldCharType="end"/>
        </w:r>
      </w:hyperlink>
    </w:p>
    <w:p w14:paraId="49C425ED" w14:textId="5E80C83A" w:rsidR="00037D7E" w:rsidRDefault="00037D7E">
      <w:pPr>
        <w:pStyle w:val="TOC1"/>
        <w:rPr>
          <w:rFonts w:asciiTheme="minorHAnsi" w:eastAsiaTheme="minorEastAsia" w:hAnsiTheme="minorHAnsi" w:cstheme="minorBidi"/>
          <w:b w:val="0"/>
          <w:sz w:val="22"/>
          <w:szCs w:val="22"/>
          <w:lang w:val="en-US" w:eastAsia="en-US"/>
        </w:rPr>
      </w:pPr>
      <w:hyperlink w:anchor="_Toc197596413" w:history="1">
        <w:r w:rsidRPr="00730A6A">
          <w:rPr>
            <w:rStyle w:val="Hyperlink"/>
          </w:rPr>
          <w:t>4.5 ЭКОЛОГИЧЕСКАЯ БЕЗОПАСНОСТЬ</w:t>
        </w:r>
        <w:r>
          <w:rPr>
            <w:webHidden/>
          </w:rPr>
          <w:tab/>
        </w:r>
        <w:r>
          <w:rPr>
            <w:webHidden/>
          </w:rPr>
          <w:fldChar w:fldCharType="begin"/>
        </w:r>
        <w:r>
          <w:rPr>
            <w:webHidden/>
          </w:rPr>
          <w:instrText xml:space="preserve"> PAGEREF _Toc197596413 \h </w:instrText>
        </w:r>
        <w:r>
          <w:rPr>
            <w:webHidden/>
          </w:rPr>
        </w:r>
        <w:r>
          <w:rPr>
            <w:webHidden/>
          </w:rPr>
          <w:fldChar w:fldCharType="separate"/>
        </w:r>
        <w:r w:rsidR="0068584F">
          <w:rPr>
            <w:webHidden/>
          </w:rPr>
          <w:t>21</w:t>
        </w:r>
        <w:r>
          <w:rPr>
            <w:webHidden/>
          </w:rPr>
          <w:fldChar w:fldCharType="end"/>
        </w:r>
      </w:hyperlink>
    </w:p>
    <w:p w14:paraId="258DDE55" w14:textId="04EFCAAB"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4E973500"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96400"/>
      <w:r w:rsidRPr="005B5FE5">
        <w:rPr>
          <w:lang w:val="ru-RU"/>
        </w:rPr>
        <w:lastRenderedPageBreak/>
        <w:t>4. П</w:t>
      </w:r>
      <w:r w:rsidR="001B3180" w:rsidRPr="005B5FE5">
        <w:rPr>
          <w:lang w:val="ru-RU"/>
        </w:rPr>
        <w:t>ОЯСНИТЕЛЬНАЯ ЗАПИСКА</w:t>
      </w:r>
      <w:bookmarkEnd w:id="22"/>
      <w:bookmarkEnd w:id="23"/>
    </w:p>
    <w:p w14:paraId="19D91DD7" w14:textId="77777777" w:rsidR="00F71905" w:rsidRPr="005B5FE5" w:rsidRDefault="00F71905" w:rsidP="00F71905">
      <w:pPr>
        <w:pStyle w:val="Heading1"/>
        <w:rPr>
          <w:lang w:val="ru-RU"/>
        </w:rPr>
      </w:pPr>
      <w:bookmarkStart w:id="24" w:name="_Toc173324794"/>
      <w:bookmarkStart w:id="25" w:name="_Toc197596401"/>
      <w:r w:rsidRPr="005B5FE5">
        <w:rPr>
          <w:lang w:val="ru-RU"/>
        </w:rPr>
        <w:t>4.1 ОБЛАСТЬ ПРИМЕНЕНИЯ</w:t>
      </w:r>
      <w:bookmarkEnd w:id="24"/>
      <w:bookmarkEnd w:id="25"/>
    </w:p>
    <w:p w14:paraId="395A769B"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монтаж водяного калорифера приточного системы теплоснабжения</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5E84E64F"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2B8441E9" w14:textId="77777777" w:rsidR="00F71905" w:rsidRPr="00652C52" w:rsidRDefault="00F71905" w:rsidP="00F71905">
      <w:pPr>
        <w:jc w:val="both"/>
      </w:pPr>
    </w:p>
    <w:p w14:paraId="0BE15FFD"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602C264E" w14:textId="77777777" w:rsidR="00F71905" w:rsidRPr="00C84A76" w:rsidRDefault="00F71905" w:rsidP="00C84A76">
      <w:pPr>
        <w:numPr>
          <w:ilvl w:val="0"/>
          <w:numId w:val="4"/>
        </w:numPr>
        <w:rPr>
          <w:b/>
          <w:bCs/>
        </w:rPr>
      </w:pPr>
      <w:r w:rsidRPr="00C84A76">
        <w:rPr>
          <w:b/>
          <w:bCs/>
        </w:rPr>
        <w:t>устройство внутренних инженерных сетей</w:t>
      </w:r>
    </w:p>
    <w:p w14:paraId="18C65D6C" w14:textId="77777777" w:rsidR="00F71905" w:rsidRPr="00C84A76" w:rsidRDefault="00F71905" w:rsidP="00C84A76">
      <w:pPr>
        <w:numPr>
          <w:ilvl w:val="1"/>
          <w:numId w:val="4"/>
        </w:numPr>
        <w:jc w:val="both"/>
        <w:rPr>
          <w:u w:val="single"/>
        </w:rPr>
      </w:pPr>
      <w:r w:rsidRPr="00C84A76">
        <w:rPr>
          <w:u w:val="single"/>
        </w:rPr>
        <w:t>монтаж водяного калорифера приточного системы теплоснабжения</w:t>
      </w:r>
    </w:p>
    <w:p w14:paraId="0CFABEF8" w14:textId="77777777" w:rsidR="00F71905" w:rsidRPr="009A118D" w:rsidRDefault="00F71905" w:rsidP="00F71905">
      <w:pPr>
        <w:ind w:firstLine="709"/>
        <w:rPr>
          <w:rFonts w:eastAsia="Times New Roman"/>
        </w:rPr>
      </w:pPr>
    </w:p>
    <w:p w14:paraId="0A7CF58E" w14:textId="77777777" w:rsidR="00F71905" w:rsidRPr="00652C52" w:rsidRDefault="00F71905" w:rsidP="00F71905">
      <w:pPr>
        <w:pStyle w:val="Heading1"/>
      </w:pPr>
      <w:bookmarkStart w:id="26" w:name="_Toc173324795"/>
      <w:bookmarkStart w:id="27" w:name="_Toc197596402"/>
      <w:r w:rsidRPr="00652C52">
        <w:t>4.</w:t>
      </w:r>
      <w:r>
        <w:t>2</w:t>
      </w:r>
      <w:r w:rsidRPr="00652C52">
        <w:t xml:space="preserve"> ОБ</w:t>
      </w:r>
      <w:r w:rsidR="001B3180">
        <w:t>ЩИЕ УКАЗАНИЯ</w:t>
      </w:r>
      <w:bookmarkEnd w:id="26"/>
      <w:bookmarkEnd w:id="27"/>
    </w:p>
    <w:p w14:paraId="76E50AAB"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4BD74A44" w14:textId="77777777" w:rsidR="00F71905" w:rsidRDefault="00F71905" w:rsidP="00F71905">
      <w:pPr>
        <w:ind w:firstLine="709"/>
        <w:jc w:val="both"/>
      </w:pPr>
      <w:r w:rsidRPr="002D646D">
        <w:t>−</w:t>
      </w:r>
      <w:r w:rsidRPr="00524A79">
        <w:t xml:space="preserve"> СП 48.13330.2019 «Организация строительства»;</w:t>
      </w:r>
    </w:p>
    <w:p w14:paraId="1D48EE31"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11E69F53"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577AFE9B" w14:textId="77777777" w:rsidR="00F71905" w:rsidRPr="005B5FE5" w:rsidRDefault="00F71905" w:rsidP="00F71905">
      <w:pPr>
        <w:ind w:firstLine="709"/>
        <w:jc w:val="both"/>
      </w:pPr>
    </w:p>
    <w:p w14:paraId="248656C7" w14:textId="77777777" w:rsidR="00F71905" w:rsidRPr="00BA25D7" w:rsidRDefault="00F71905" w:rsidP="00F71905">
      <w:pPr>
        <w:pStyle w:val="Heading1"/>
        <w:rPr>
          <w:lang w:val="ru-RU"/>
        </w:rPr>
      </w:pPr>
      <w:bookmarkStart w:id="28" w:name="_Toc197596403"/>
      <w:r w:rsidRPr="00BA25D7">
        <w:rPr>
          <w:lang w:val="ru-RU"/>
        </w:rPr>
        <w:t>4.2.1 ОБЩИЕ УКАЗАНИЯ ПО ОХРАНЕ ТРУДА</w:t>
      </w:r>
      <w:bookmarkEnd w:id="28"/>
    </w:p>
    <w:p w14:paraId="50BBDB4C"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51D8C5A1"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04229539"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3DC3561E"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09CB8F66"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6148EF01"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4605E6FC"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6B7B216B"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6DBDF7D6" w14:textId="77777777" w:rsidR="00595C1F" w:rsidRDefault="00595C1F" w:rsidP="00595C1F">
      <w:pPr>
        <w:ind w:firstLine="709"/>
        <w:jc w:val="both"/>
      </w:pPr>
      <w:r w:rsidRPr="0035028E">
        <w:lastRenderedPageBreak/>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2BD9B139" w14:textId="77777777" w:rsidR="00595C1F" w:rsidRDefault="00595C1F" w:rsidP="00595C1F">
      <w:pPr>
        <w:ind w:firstLine="709"/>
        <w:jc w:val="both"/>
      </w:pPr>
      <w:r w:rsidRPr="0035028E">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5970A183"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50F0F535"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46FBCB32"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44AF07F1"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09D08D09"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20BF35A3"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62797DDD"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69DE6458"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13BC74BD"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3FD7384C"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3E9799F2"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58F9A6B0"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7C7C9C9A"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5390CB03"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74C910B9"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609372DB" w14:textId="77777777" w:rsidR="00F71905" w:rsidRPr="00595C1F" w:rsidRDefault="00F71905" w:rsidP="00F71905">
      <w:pPr>
        <w:ind w:firstLine="709"/>
        <w:jc w:val="both"/>
      </w:pPr>
    </w:p>
    <w:p w14:paraId="13AA19E5" w14:textId="77777777" w:rsidR="00F71905" w:rsidRPr="005B5FE5" w:rsidRDefault="00F71905" w:rsidP="00F71905">
      <w:pPr>
        <w:pStyle w:val="Heading1"/>
        <w:rPr>
          <w:lang w:val="ru-RU"/>
        </w:rPr>
      </w:pPr>
      <w:bookmarkStart w:id="29" w:name="_Toc197596404"/>
      <w:r w:rsidRPr="005B5FE5">
        <w:rPr>
          <w:lang w:val="ru-RU"/>
        </w:rPr>
        <w:t>4.2</w:t>
      </w:r>
      <w:r w:rsidR="00C84A76" w:rsidRPr="005B5FE5">
        <w:rPr>
          <w:lang w:val="ru-RU"/>
        </w:rPr>
        <w:t>.2</w:t>
      </w:r>
      <w:r w:rsidRPr="005B5FE5">
        <w:rPr>
          <w:lang w:val="ru-RU"/>
        </w:rPr>
        <w:t xml:space="preserve"> ПОДГОТОВИТЕЛЬНЫЕ РАБОТЫ</w:t>
      </w:r>
      <w:bookmarkEnd w:id="29"/>
    </w:p>
    <w:p w14:paraId="7FB033F7" w14:textId="77777777" w:rsidR="00FF7777" w:rsidRDefault="00FF7777" w:rsidP="00FF7777">
      <w:pPr>
        <w:ind w:firstLine="709"/>
        <w:jc w:val="both"/>
        <w:rPr>
          <w:b/>
          <w:bCs/>
        </w:rPr>
      </w:pPr>
      <w:bookmarkStart w:id="30" w:name="_Toc173324798"/>
      <w:r w:rsidRPr="002D646D">
        <w:rPr>
          <w:b/>
          <w:bCs/>
        </w:rPr>
        <w:t>Общие положения</w:t>
      </w:r>
    </w:p>
    <w:p w14:paraId="25C67967" w14:textId="77777777" w:rsidR="00FF7777" w:rsidRPr="002D646D" w:rsidRDefault="00FF7777" w:rsidP="00FF7777">
      <w:pPr>
        <w:ind w:firstLine="709"/>
        <w:jc w:val="both"/>
        <w:rPr>
          <w:b/>
          <w:bCs/>
        </w:rPr>
      </w:pPr>
    </w:p>
    <w:p w14:paraId="4A2C22D5"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1A412AFC"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511AC4B6"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0AF958AE" w14:textId="77777777" w:rsidR="00FF7777" w:rsidRDefault="00FF7777" w:rsidP="00FF7777">
      <w:pPr>
        <w:ind w:firstLine="709"/>
        <w:jc w:val="both"/>
      </w:pPr>
      <w:r w:rsidRPr="002D646D">
        <w:lastRenderedPageBreak/>
        <w:t>− обеспечить временную связь для оперативно-диспетчерского управления производством работ;</w:t>
      </w:r>
    </w:p>
    <w:p w14:paraId="1ACBC788" w14:textId="77777777" w:rsidR="00FF7777" w:rsidRDefault="00FF7777" w:rsidP="00FF7777">
      <w:pPr>
        <w:ind w:firstLine="709"/>
        <w:jc w:val="both"/>
      </w:pPr>
      <w:r w:rsidRPr="002D646D">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16B2685A"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555A0429"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795E6CF6"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368711ED" w14:textId="77777777" w:rsidR="00FF7777" w:rsidRDefault="00FF7777" w:rsidP="00FF7777">
      <w:pPr>
        <w:ind w:firstLine="709"/>
        <w:jc w:val="both"/>
        <w:rPr>
          <w:b/>
          <w:bCs/>
        </w:rPr>
      </w:pPr>
    </w:p>
    <w:p w14:paraId="76C794F9" w14:textId="77777777" w:rsidR="00FF7777" w:rsidRDefault="00FF7777" w:rsidP="00FF7777">
      <w:pPr>
        <w:ind w:firstLine="709"/>
        <w:jc w:val="both"/>
        <w:rPr>
          <w:b/>
          <w:bCs/>
        </w:rPr>
      </w:pPr>
      <w:r w:rsidRPr="002D646D">
        <w:rPr>
          <w:b/>
          <w:bCs/>
        </w:rPr>
        <w:t xml:space="preserve">Монтаж сигнального ограждения </w:t>
      </w:r>
    </w:p>
    <w:p w14:paraId="61AB1987" w14:textId="77777777" w:rsidR="00FF7777" w:rsidRPr="002D646D" w:rsidRDefault="00FF7777" w:rsidP="00FF7777">
      <w:pPr>
        <w:ind w:firstLine="709"/>
        <w:jc w:val="both"/>
        <w:rPr>
          <w:b/>
          <w:bCs/>
        </w:rPr>
      </w:pPr>
    </w:p>
    <w:p w14:paraId="7BFF40A8"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0A606D76"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3054083B" w14:textId="77777777" w:rsidR="00FF7777" w:rsidRDefault="00FF7777" w:rsidP="00FF7777">
      <w:pPr>
        <w:ind w:firstLine="709"/>
        <w:jc w:val="both"/>
      </w:pPr>
    </w:p>
    <w:p w14:paraId="22CC9A66" w14:textId="77777777" w:rsidR="00595C1F" w:rsidRDefault="00037D7E" w:rsidP="00FF7777">
      <w:pPr>
        <w:ind w:firstLine="709"/>
        <w:jc w:val="center"/>
      </w:pPr>
      <w:r>
        <w:rPr>
          <w:noProof/>
        </w:rPr>
        <w:pict w14:anchorId="57CED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1E4C022A" w14:textId="77777777" w:rsidR="00FF7777" w:rsidRDefault="00FF7777" w:rsidP="00FF7777">
      <w:pPr>
        <w:ind w:firstLine="709"/>
        <w:jc w:val="center"/>
      </w:pPr>
      <w:r w:rsidRPr="002D646D">
        <w:t>Временное переносное сигнальное ограждение опасных зон</w:t>
      </w:r>
    </w:p>
    <w:p w14:paraId="64FBC731" w14:textId="77777777" w:rsidR="00FF7777" w:rsidRDefault="00FF7777" w:rsidP="00FF7777">
      <w:pPr>
        <w:ind w:firstLine="709"/>
        <w:jc w:val="both"/>
      </w:pPr>
    </w:p>
    <w:p w14:paraId="2A159D03"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1A353962" w14:textId="77777777" w:rsidR="00FF7777" w:rsidRDefault="00FF7777" w:rsidP="00FF7777">
      <w:pPr>
        <w:ind w:firstLine="709"/>
        <w:jc w:val="both"/>
        <w:rPr>
          <w:b/>
          <w:bCs/>
        </w:rPr>
      </w:pPr>
    </w:p>
    <w:p w14:paraId="06E72E69" w14:textId="77777777" w:rsidR="00FF7777" w:rsidRDefault="00FF7777" w:rsidP="00FF7777">
      <w:pPr>
        <w:ind w:firstLine="709"/>
        <w:jc w:val="both"/>
        <w:rPr>
          <w:b/>
          <w:bCs/>
        </w:rPr>
      </w:pPr>
      <w:r w:rsidRPr="002D646D">
        <w:rPr>
          <w:b/>
          <w:bCs/>
        </w:rPr>
        <w:t>Установка знаков безопасности</w:t>
      </w:r>
    </w:p>
    <w:p w14:paraId="6DEC2265" w14:textId="77777777" w:rsidR="00FF7777" w:rsidRPr="002D646D" w:rsidRDefault="00FF7777" w:rsidP="00FF7777">
      <w:pPr>
        <w:ind w:firstLine="709"/>
        <w:jc w:val="both"/>
        <w:rPr>
          <w:b/>
          <w:bCs/>
        </w:rPr>
      </w:pPr>
    </w:p>
    <w:p w14:paraId="16F07BFF"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22D1B07E"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616C96DB"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1DE43B88"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57CCA06E" w14:textId="77777777" w:rsidR="00FF7777" w:rsidRDefault="00FF7777" w:rsidP="00FF7777">
      <w:pPr>
        <w:ind w:firstLine="709"/>
        <w:jc w:val="both"/>
      </w:pPr>
    </w:p>
    <w:p w14:paraId="60337580" w14:textId="77777777" w:rsidR="00FF7777" w:rsidRDefault="00FF7777" w:rsidP="00FF7777">
      <w:pPr>
        <w:ind w:firstLine="709"/>
        <w:jc w:val="both"/>
        <w:rPr>
          <w:b/>
          <w:bCs/>
        </w:rPr>
      </w:pPr>
      <w:r w:rsidRPr="002D646D">
        <w:rPr>
          <w:b/>
          <w:bCs/>
        </w:rPr>
        <w:t xml:space="preserve">Освещение зоны производства работ </w:t>
      </w:r>
    </w:p>
    <w:p w14:paraId="312F8BAA" w14:textId="77777777" w:rsidR="00FF7777" w:rsidRPr="002D646D" w:rsidRDefault="00FF7777" w:rsidP="00FF7777">
      <w:pPr>
        <w:ind w:firstLine="709"/>
        <w:jc w:val="both"/>
        <w:rPr>
          <w:b/>
          <w:bCs/>
        </w:rPr>
      </w:pPr>
    </w:p>
    <w:p w14:paraId="080DBC46"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11FC6FCC"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1C599896"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343F842A"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03BE18A7"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2EC46688"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3F9E3B29"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34505FDF"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0A7ACEE6"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96405"/>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245FFBB6" w14:textId="77777777" w:rsidR="00C84A76" w:rsidRPr="00A16EA9" w:rsidRDefault="00C84A76" w:rsidP="00A16EA9">
      <w:pPr>
        <w:pStyle w:val="Heading1"/>
        <w:rPr>
          <w:lang w:val="ru-RU"/>
        </w:rPr>
      </w:pPr>
      <w:bookmarkStart w:id="33" w:name="_Toc197596406"/>
      <w:r w:rsidRPr="00BA25D7">
        <w:rPr>
          <w:lang w:val="ru-RU"/>
        </w:rPr>
        <w:t xml:space="preserve">4.3.1 </w:t>
      </w:r>
      <w:r w:rsidR="00A16EA9" w:rsidRPr="00BA25D7">
        <w:rPr>
          <w:lang w:val="ru-RU"/>
        </w:rPr>
        <w:t>НОРМАТИВНАЯ ДОКУМЕНТАЦИЯ</w:t>
      </w:r>
      <w:bookmarkEnd w:id="33"/>
    </w:p>
    <w:p w14:paraId="11484AC3" w14:textId="77777777" w:rsidR="00A943E7" w:rsidRDefault="0068584F">
      <w:pPr>
        <w:ind w:firstLine="709"/>
        <w:jc w:val="both"/>
      </w:pPr>
      <w:r>
        <w:t>ГОСТ 27330 «Воздухо</w:t>
      </w:r>
      <w:r>
        <w:t>нагреватели. Типы и основные параметры»;</w:t>
      </w:r>
    </w:p>
    <w:p w14:paraId="1D68E5EC" w14:textId="77777777" w:rsidR="00A943E7" w:rsidRDefault="0068584F">
      <w:pPr>
        <w:ind w:firstLine="709"/>
        <w:jc w:val="both"/>
      </w:pPr>
      <w:r>
        <w:t>ГОСТ Р 54860 «Теплоснабжение зданий. Общие положения методики расчета энергопотребности и эффективности систем теплоснабжения».</w:t>
      </w:r>
    </w:p>
    <w:p w14:paraId="5C49425C" w14:textId="77777777" w:rsidR="00BA25D7" w:rsidRDefault="00BA25D7" w:rsidP="00A16EA9">
      <w:pPr>
        <w:pStyle w:val="Heading1"/>
        <w:rPr>
          <w:lang w:val="ru-RU"/>
        </w:rPr>
      </w:pPr>
    </w:p>
    <w:p w14:paraId="0183A309" w14:textId="77777777" w:rsidR="00C84A76" w:rsidRPr="00BA25D7" w:rsidRDefault="00C84A76" w:rsidP="00A16EA9">
      <w:pPr>
        <w:pStyle w:val="Heading1"/>
        <w:rPr>
          <w:lang w:val="ru-RU"/>
        </w:rPr>
      </w:pPr>
      <w:bookmarkStart w:id="34" w:name="_Toc197596407"/>
      <w:r w:rsidRPr="00BA25D7">
        <w:rPr>
          <w:lang w:val="ru-RU"/>
        </w:rPr>
        <w:t xml:space="preserve">4.3.2 </w:t>
      </w:r>
      <w:r w:rsidR="00A16EA9" w:rsidRPr="00BA25D7">
        <w:rPr>
          <w:lang w:val="ru-RU"/>
        </w:rPr>
        <w:t>ТЕХНОЛОГИЯ РАБОТ</w:t>
      </w:r>
      <w:bookmarkEnd w:id="34"/>
    </w:p>
    <w:p w14:paraId="32123B0E" w14:textId="77777777" w:rsidR="00A943E7" w:rsidRDefault="0068584F">
      <w:pPr>
        <w:ind w:firstLine="709"/>
      </w:pPr>
      <w:r>
        <w:rPr>
          <w:b/>
        </w:rPr>
        <w:t>Подготовительные работы</w:t>
      </w:r>
    </w:p>
    <w:p w14:paraId="00705711" w14:textId="77777777" w:rsidR="00A943E7" w:rsidRDefault="00A943E7"/>
    <w:p w14:paraId="70C8D105" w14:textId="77777777" w:rsidR="00A943E7" w:rsidRDefault="0068584F">
      <w:pPr>
        <w:ind w:firstLine="709"/>
        <w:jc w:val="both"/>
      </w:pPr>
      <w:r>
        <w:t>До начала работ по монтажу водяного ка</w:t>
      </w:r>
      <w:r>
        <w:t>лорифера приточного системы теплоснабжения должны быть выполнены следующие подготовительные работы:</w:t>
      </w:r>
    </w:p>
    <w:p w14:paraId="6307AAF5" w14:textId="77777777" w:rsidR="00A943E7" w:rsidRDefault="0068584F">
      <w:pPr>
        <w:ind w:firstLine="709"/>
        <w:jc w:val="both"/>
      </w:pPr>
      <w:r>
        <w:t>- подготовлено место проведения работ;</w:t>
      </w:r>
    </w:p>
    <w:p w14:paraId="3836699F" w14:textId="77777777" w:rsidR="00A943E7" w:rsidRDefault="0068584F">
      <w:pPr>
        <w:ind w:firstLine="709"/>
        <w:jc w:val="both"/>
      </w:pPr>
      <w:r>
        <w:t xml:space="preserve">- подготовлены и установлены в зоне работы бригады инвентарь, приспособления и средства для безопасного производства </w:t>
      </w:r>
      <w:r>
        <w:t>работ;</w:t>
      </w:r>
    </w:p>
    <w:p w14:paraId="1A7ED2D4" w14:textId="77777777" w:rsidR="00A943E7" w:rsidRDefault="0068584F">
      <w:pPr>
        <w:ind w:firstLine="709"/>
        <w:jc w:val="both"/>
      </w:pPr>
      <w:r>
        <w:t>- получены и завезены все необходимые материалы для ведения работ.</w:t>
      </w:r>
    </w:p>
    <w:p w14:paraId="0E6ACF3C" w14:textId="77777777" w:rsidR="00A943E7" w:rsidRDefault="00A943E7"/>
    <w:p w14:paraId="329CD776" w14:textId="77777777" w:rsidR="00A943E7" w:rsidRDefault="0068584F">
      <w:pPr>
        <w:ind w:firstLine="709"/>
        <w:jc w:val="both"/>
      </w:pPr>
      <w:r>
        <w:rPr>
          <w:u w:val="single"/>
        </w:rPr>
        <w:t>Доставка и хранение водяных калориферов</w:t>
      </w:r>
    </w:p>
    <w:p w14:paraId="46029937" w14:textId="77777777" w:rsidR="00A943E7" w:rsidRDefault="00A943E7"/>
    <w:p w14:paraId="6CBCBA87" w14:textId="77777777" w:rsidR="00A943E7" w:rsidRDefault="0068584F">
      <w:pPr>
        <w:ind w:firstLine="709"/>
        <w:jc w:val="both"/>
      </w:pPr>
      <w:r>
        <w:t xml:space="preserve">Калориферы водяные могут транспортироваться без ограничения расстояний автомобильным, железнодорожным, речным и морским </w:t>
      </w:r>
      <w:r>
        <w:t>транспортом в соответствии с правилами, действующими на указанном виде транспорта.</w:t>
      </w:r>
    </w:p>
    <w:p w14:paraId="1F4CCE4C" w14:textId="77777777" w:rsidR="00A943E7" w:rsidRDefault="0068584F">
      <w:pPr>
        <w:ind w:firstLine="709"/>
        <w:jc w:val="both"/>
      </w:pPr>
      <w:r>
        <w:t>Калориферы водяные следует транспортировать в условиях, исключающих их механическое повреждение.</w:t>
      </w:r>
    </w:p>
    <w:p w14:paraId="6092F9D2" w14:textId="77777777" w:rsidR="00A943E7" w:rsidRDefault="0068584F">
      <w:pPr>
        <w:ind w:firstLine="709"/>
        <w:jc w:val="both"/>
      </w:pPr>
      <w:r>
        <w:t>Калориферы, не упакованные в ящики, могут храниться на открытом воздухе, усл</w:t>
      </w:r>
      <w:r>
        <w:t>овия хранения 8 по ГОСТ 15150, при этом они должны храниться на поддонах или брусьях и должны быть защищены от загрязнений и атмосферных осадков.</w:t>
      </w:r>
    </w:p>
    <w:p w14:paraId="0186E0AF" w14:textId="77777777" w:rsidR="00A943E7" w:rsidRDefault="00A943E7"/>
    <w:p w14:paraId="2E664290" w14:textId="77777777" w:rsidR="00A943E7" w:rsidRDefault="0068584F">
      <w:pPr>
        <w:ind w:firstLine="709"/>
      </w:pPr>
      <w:r>
        <w:rPr>
          <w:b/>
        </w:rPr>
        <w:t>Основные работы</w:t>
      </w:r>
    </w:p>
    <w:p w14:paraId="24144F81" w14:textId="77777777" w:rsidR="00A943E7" w:rsidRDefault="00A943E7"/>
    <w:p w14:paraId="3A3AC7E4" w14:textId="77777777" w:rsidR="00A943E7" w:rsidRDefault="0068584F">
      <w:pPr>
        <w:jc w:val="center"/>
      </w:pPr>
      <w:r>
        <w:rPr>
          <w:b/>
        </w:rPr>
        <w:t>Технологический процесс</w:t>
      </w:r>
    </w:p>
    <w:p w14:paraId="7C13449D" w14:textId="77777777" w:rsidR="00A943E7" w:rsidRDefault="00A943E7"/>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930"/>
        <w:gridCol w:w="6999"/>
      </w:tblGrid>
      <w:tr w:rsidR="00A943E7" w14:paraId="2920F717"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3C27D6" w14:textId="77777777" w:rsidR="00A943E7" w:rsidRDefault="0068584F">
            <w:pPr>
              <w:jc w:val="center"/>
            </w:pPr>
            <w:r>
              <w:rPr>
                <w:rFonts w:eastAsia="Times New Roman"/>
                <w:sz w:val="20"/>
              </w:rPr>
              <w:t>№ 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D0E654" w14:textId="77777777" w:rsidR="00A943E7" w:rsidRDefault="0068584F">
            <w:pPr>
              <w:jc w:val="center"/>
            </w:pPr>
            <w:r>
              <w:rPr>
                <w:rFonts w:eastAsia="Times New Roman"/>
                <w:sz w:val="20"/>
              </w:rPr>
              <w:t>Описание процесса</w:t>
            </w:r>
          </w:p>
        </w:tc>
      </w:tr>
      <w:tr w:rsidR="00A943E7" w14:paraId="139FE7B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B3E746" w14:textId="77777777" w:rsidR="00A943E7" w:rsidRDefault="0068584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BC51EE" w14:textId="77777777" w:rsidR="00A943E7" w:rsidRDefault="0068584F">
            <w:r>
              <w:rPr>
                <w:rFonts w:eastAsia="Times New Roman"/>
                <w:sz w:val="20"/>
              </w:rPr>
              <w:t xml:space="preserve">Монтаж водяного </w:t>
            </w:r>
            <w:r>
              <w:rPr>
                <w:rFonts w:eastAsia="Times New Roman"/>
                <w:sz w:val="20"/>
              </w:rPr>
              <w:t>калорифера</w:t>
            </w:r>
          </w:p>
        </w:tc>
      </w:tr>
      <w:tr w:rsidR="00A943E7" w14:paraId="0520003B"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88F932" w14:textId="77777777" w:rsidR="00A943E7" w:rsidRDefault="0068584F">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CCE954" w14:textId="77777777" w:rsidR="00A943E7" w:rsidRDefault="0068584F">
            <w:r>
              <w:rPr>
                <w:rFonts w:eastAsia="Times New Roman"/>
                <w:sz w:val="20"/>
              </w:rPr>
              <w:t>Установка смесительного узла</w:t>
            </w:r>
          </w:p>
        </w:tc>
      </w:tr>
    </w:tbl>
    <w:p w14:paraId="37B57A33" w14:textId="77777777" w:rsidR="00A943E7" w:rsidRDefault="00A943E7"/>
    <w:p w14:paraId="481DDB28" w14:textId="77777777" w:rsidR="00A943E7" w:rsidRDefault="0068584F">
      <w:pPr>
        <w:ind w:firstLine="709"/>
        <w:jc w:val="both"/>
      </w:pPr>
      <w:r>
        <w:t xml:space="preserve">Водяной калорифер – это устройство, предназначенное для обогрева воздуха, проходящего через систему вентиляции. Он работает на горячей воде, которая циркулирует в системе отопления и передает тепло </w:t>
      </w:r>
      <w:r>
        <w:t>воздуху.</w:t>
      </w:r>
    </w:p>
    <w:p w14:paraId="3C6D6533" w14:textId="77777777" w:rsidR="00A943E7" w:rsidRDefault="00A943E7"/>
    <w:p w14:paraId="4BD01CEF" w14:textId="77777777" w:rsidR="00A943E7" w:rsidRDefault="0068584F">
      <w:pPr>
        <w:ind w:firstLine="709"/>
        <w:jc w:val="both"/>
      </w:pPr>
      <w:r>
        <w:t>Вентиляционная установка с водяным калорифером может быть выполнена в правом исполнении (в зависимости от расположения смесительного узла и блока автоматики).</w:t>
      </w:r>
    </w:p>
    <w:p w14:paraId="09F2DAA3" w14:textId="77777777" w:rsidR="00A943E7" w:rsidRDefault="00A943E7"/>
    <w:p w14:paraId="44BA6293" w14:textId="77777777" w:rsidR="00A943E7" w:rsidRDefault="00037D7E">
      <w:pPr>
        <w:jc w:val="center"/>
      </w:pPr>
      <w:r>
        <w:lastRenderedPageBreak/>
        <w:pict w14:anchorId="356B9B54">
          <v:shape id="_x0000_i1026" type="#_x0000_t75" style="width:187.5pt;height:155.25pt">
            <v:imagedata r:id="rId9" o:title=""/>
          </v:shape>
        </w:pict>
      </w:r>
    </w:p>
    <w:p w14:paraId="3D64868E" w14:textId="77777777" w:rsidR="00A943E7" w:rsidRDefault="00A943E7"/>
    <w:p w14:paraId="548AD7AB" w14:textId="77777777" w:rsidR="00A943E7" w:rsidRDefault="0068584F">
      <w:pPr>
        <w:jc w:val="center"/>
      </w:pPr>
      <w:r>
        <w:t>Правое исполнение вентиляционной установки с водяным калорифером</w:t>
      </w:r>
    </w:p>
    <w:p w14:paraId="6D808C0B" w14:textId="77777777" w:rsidR="00A943E7" w:rsidRDefault="00A943E7"/>
    <w:p w14:paraId="7789626D" w14:textId="77777777" w:rsidR="00A943E7" w:rsidRDefault="0068584F">
      <w:pPr>
        <w:ind w:firstLine="709"/>
        <w:jc w:val="both"/>
      </w:pPr>
      <w:r>
        <w:t>Если на приточную</w:t>
      </w:r>
      <w:r>
        <w:t xml:space="preserve"> установку, находящуюся в рабочем положении, смотреть со стороны входа (там, где расположен воздушный клапан), то при правом исполнении смесительный узел и блок автоматики будут расположены справа.</w:t>
      </w:r>
    </w:p>
    <w:p w14:paraId="6C91E71B" w14:textId="77777777" w:rsidR="00A943E7" w:rsidRDefault="0068584F">
      <w:pPr>
        <w:ind w:firstLine="709"/>
        <w:jc w:val="both"/>
      </w:pPr>
      <w:r>
        <w:t>Присоединительные трубы смесительного узла при любом испол</w:t>
      </w:r>
      <w:r>
        <w:t>нении расположены со стороны входа приточной установки (там, где расположен воздушный клапан). При правом исполнении входная присоединительная труба (для прямой воды) расположена снизу, а выходная труба (для обратной воды) – сверху.</w:t>
      </w:r>
    </w:p>
    <w:p w14:paraId="345BEC39" w14:textId="77777777" w:rsidR="00A943E7" w:rsidRDefault="00A943E7"/>
    <w:p w14:paraId="45821276" w14:textId="77777777" w:rsidR="00A943E7" w:rsidRDefault="0068584F">
      <w:pPr>
        <w:ind w:firstLine="709"/>
        <w:jc w:val="both"/>
      </w:pPr>
      <w:r>
        <w:t>Вентиляционная установ</w:t>
      </w:r>
      <w:r>
        <w:t>ка с водяным калорифером может быть выполнена в левом исполнении (в зависимости от расположения смесительного узла и блока автоматики).</w:t>
      </w:r>
    </w:p>
    <w:p w14:paraId="2A0B04D9" w14:textId="77777777" w:rsidR="00A943E7" w:rsidRDefault="00A943E7"/>
    <w:p w14:paraId="03C5B35B" w14:textId="77777777" w:rsidR="00A943E7" w:rsidRDefault="00037D7E">
      <w:pPr>
        <w:jc w:val="center"/>
      </w:pPr>
      <w:r>
        <w:pict w14:anchorId="7C32BA08">
          <v:shape id="_x0000_i1027" type="#_x0000_t75" style="width:187.5pt;height:130.5pt">
            <v:imagedata r:id="rId10" o:title=""/>
          </v:shape>
        </w:pict>
      </w:r>
    </w:p>
    <w:p w14:paraId="527E5837" w14:textId="77777777" w:rsidR="00A943E7" w:rsidRDefault="00A943E7"/>
    <w:p w14:paraId="540B0B9F" w14:textId="77777777" w:rsidR="00A943E7" w:rsidRDefault="0068584F">
      <w:pPr>
        <w:jc w:val="center"/>
      </w:pPr>
      <w:r>
        <w:t>Левое исполнение вентиляционной установки с водяным калорифером</w:t>
      </w:r>
    </w:p>
    <w:p w14:paraId="46C9C434" w14:textId="77777777" w:rsidR="00A943E7" w:rsidRDefault="00A943E7"/>
    <w:p w14:paraId="4578D8E1" w14:textId="77777777" w:rsidR="00A943E7" w:rsidRDefault="0068584F">
      <w:pPr>
        <w:ind w:firstLine="709"/>
        <w:jc w:val="both"/>
      </w:pPr>
      <w:r>
        <w:t xml:space="preserve">Если на приточную установку, находящуюся в рабочем </w:t>
      </w:r>
      <w:r>
        <w:t>положении, смотреть со стороны входа (там, где расположен воздушный клапан), то при левом исполнении смесительный узел и блок автоматики будут расположены слева.</w:t>
      </w:r>
    </w:p>
    <w:p w14:paraId="48250F59" w14:textId="77777777" w:rsidR="00A943E7" w:rsidRDefault="0068584F">
      <w:pPr>
        <w:ind w:firstLine="709"/>
        <w:jc w:val="both"/>
      </w:pPr>
      <w:r>
        <w:t>Присоединительные трубы смесительного узла при любом исполнении расположены со стороны входа п</w:t>
      </w:r>
      <w:r>
        <w:t>риточной установки (там, где расположен воздушный клапан). При правом исполнении наоборот: входная присоединительная труба расположена сверху, а выходная труба – снизу.</w:t>
      </w:r>
    </w:p>
    <w:p w14:paraId="50CA9A7B" w14:textId="77777777" w:rsidR="00A943E7" w:rsidRDefault="00A943E7"/>
    <w:p w14:paraId="07952FA9" w14:textId="77777777" w:rsidR="00A943E7" w:rsidRDefault="0068584F">
      <w:pPr>
        <w:ind w:firstLine="709"/>
        <w:jc w:val="both"/>
      </w:pPr>
      <w:r>
        <w:t>Вентиляционные установки с водяным калорифером должны быть установлены в помещении с т</w:t>
      </w:r>
      <w:r>
        <w:t xml:space="preserve">емпературой воздуха не ниже +15 °С (при температуре +14 °С и ниже активируется режим угрозы замораживания калорифера). При длительном простое вентустановки необходимо выполнить консервацию оборудования для полного удаления влаги (описание — см. в паспорте </w:t>
      </w:r>
      <w:r>
        <w:t>изделия).</w:t>
      </w:r>
    </w:p>
    <w:p w14:paraId="01522B1C" w14:textId="77777777" w:rsidR="00A943E7" w:rsidRDefault="0068584F">
      <w:pPr>
        <w:ind w:firstLine="709"/>
        <w:jc w:val="both"/>
      </w:pPr>
      <w:r>
        <w:lastRenderedPageBreak/>
        <w:t>Калорифер должен устанавливаться, эксплуатироваться при горизонтальном расположении теплообменных труб. Калорифер монтируется в тепловые вентиляционные установки при помощи болтов.</w:t>
      </w:r>
    </w:p>
    <w:p w14:paraId="484C73F0" w14:textId="77777777" w:rsidR="00A943E7" w:rsidRDefault="0068584F">
      <w:pPr>
        <w:ind w:firstLine="709"/>
        <w:jc w:val="both"/>
      </w:pPr>
      <w:r>
        <w:t>До начала производства работ по монтажу водяного калорифера и сме</w:t>
      </w:r>
      <w:r>
        <w:t>сительного узла необходимо ознакомиться с паспортами и инструкциями по установке заводов-изготовителей оборудования.</w:t>
      </w:r>
    </w:p>
    <w:p w14:paraId="3808A2D1" w14:textId="77777777" w:rsidR="00A943E7" w:rsidRDefault="00A943E7"/>
    <w:p w14:paraId="3E5B0F0E" w14:textId="77777777" w:rsidR="00A943E7" w:rsidRDefault="0068584F">
      <w:pPr>
        <w:ind w:firstLine="709"/>
      </w:pPr>
      <w:r>
        <w:rPr>
          <w:b/>
        </w:rPr>
        <w:t>Монтаж водяного калорифера</w:t>
      </w:r>
    </w:p>
    <w:p w14:paraId="465D71D7" w14:textId="77777777" w:rsidR="00A943E7" w:rsidRDefault="00A943E7"/>
    <w:p w14:paraId="09E51236" w14:textId="77777777" w:rsidR="00A943E7" w:rsidRDefault="0068584F">
      <w:pPr>
        <w:ind w:firstLine="709"/>
        <w:jc w:val="both"/>
      </w:pPr>
      <w:r>
        <w:t>Монтаж оборудования выполняется по проекту, который должен быть разработан квалифицированным проектировщиком в</w:t>
      </w:r>
      <w:r>
        <w:t xml:space="preserve"> соответствии с рекомендациями завода-изготовителя водяного калорифера.К монтажу, пусконаладке, обслуживанию и ремонту оборудования допускаются только лица, изучившие его устройство, правила техники безопасности и прошедшие инструктаж по соблюдению правил </w:t>
      </w:r>
      <w:r>
        <w:t>техники безопасности, а также имеющие допуск к работе в электроустановках напряжением до 1000 вольт.</w:t>
      </w:r>
    </w:p>
    <w:p w14:paraId="33F85193" w14:textId="77777777" w:rsidR="00A943E7" w:rsidRDefault="0068584F">
      <w:pPr>
        <w:ind w:firstLine="709"/>
        <w:jc w:val="both"/>
      </w:pPr>
      <w:r>
        <w:t>Ограничения на расположение вентустановок с водяным калорифером:</w:t>
      </w:r>
    </w:p>
    <w:p w14:paraId="585E3178" w14:textId="77777777" w:rsidR="00A943E7" w:rsidRDefault="0068584F">
      <w:pPr>
        <w:ind w:firstLine="709"/>
        <w:jc w:val="both"/>
      </w:pPr>
      <w:r>
        <w:t xml:space="preserve">- вентиляционные установки запрещено монтировать в таком положении, когда их вход </w:t>
      </w:r>
      <w:r>
        <w:t>(воздхозабор) расположен сверху, так как в случае попадания снега внутрь приточной установки и его таяния вода проникнет в калорифер и систему автоматики;</w:t>
      </w:r>
    </w:p>
    <w:p w14:paraId="309CA3DC" w14:textId="77777777" w:rsidR="00A943E7" w:rsidRDefault="0068584F">
      <w:pPr>
        <w:ind w:firstLine="709"/>
        <w:jc w:val="both"/>
      </w:pPr>
      <w:r>
        <w:t>- вентиляционные установки с водяным калорифером запрещено монтировать в таком положении, когда входн</w:t>
      </w:r>
      <w:r>
        <w:t>ая и выходная труба калорифера расположены вертикально;</w:t>
      </w:r>
    </w:p>
    <w:p w14:paraId="0446EB8B" w14:textId="77777777" w:rsidR="00A943E7" w:rsidRDefault="0068584F">
      <w:pPr>
        <w:ind w:firstLine="709"/>
        <w:jc w:val="both"/>
      </w:pPr>
      <w:r>
        <w:t>- монтаж смесительного узла допускается только в положении с горизонтальной осью насоса. Насос не должен работать без воды при пусконаладке и эксплуатации. Если после пусконаладки предполагается длите</w:t>
      </w:r>
      <w:r>
        <w:t>льный простой установки без воды, необходимо снять мотор с насоса и слить остатки воды из корпуса.</w:t>
      </w:r>
    </w:p>
    <w:p w14:paraId="2FC6E4F3" w14:textId="77777777" w:rsidR="00A943E7" w:rsidRDefault="0068584F">
      <w:pPr>
        <w:ind w:firstLine="709"/>
        <w:jc w:val="both"/>
      </w:pPr>
      <w:r>
        <w:t>К теплоподводящей системе калорифер подсоединяется фланцевыми соединениями. К вентиляционной системе калорифер должен присоединяться виброгасящей и теплоизол</w:t>
      </w:r>
      <w:r>
        <w:t>яционной прокладками. При монтаже калориферов в батарею соединение между ними должно быть герметичным. Калорифер не должен устанавливаться на подвижные объекты, создающие внешнюю вибрацию более 2 мм/с.</w:t>
      </w:r>
    </w:p>
    <w:p w14:paraId="7C4A139E" w14:textId="77777777" w:rsidR="00A943E7" w:rsidRDefault="0068584F">
      <w:pPr>
        <w:ind w:firstLine="709"/>
        <w:jc w:val="both"/>
      </w:pPr>
      <w:r>
        <w:t>При монтаже необходимо убедиться в наличии резиновых п</w:t>
      </w:r>
      <w:r>
        <w:t>рокладок, при их отсутствии установить между торцами решеток и щитами.</w:t>
      </w:r>
    </w:p>
    <w:p w14:paraId="40DF9055" w14:textId="77777777" w:rsidR="00A943E7" w:rsidRDefault="00A943E7"/>
    <w:p w14:paraId="5BB0D123" w14:textId="77777777" w:rsidR="00A943E7" w:rsidRDefault="0068584F">
      <w:pPr>
        <w:ind w:firstLine="709"/>
      </w:pPr>
      <w:r>
        <w:rPr>
          <w:b/>
        </w:rPr>
        <w:t>Установка смесительного узла</w:t>
      </w:r>
    </w:p>
    <w:p w14:paraId="295417C3" w14:textId="77777777" w:rsidR="00A943E7" w:rsidRDefault="00A943E7"/>
    <w:p w14:paraId="1A206AD6" w14:textId="77777777" w:rsidR="00A943E7" w:rsidRDefault="0068584F">
      <w:pPr>
        <w:ind w:firstLine="709"/>
        <w:jc w:val="both"/>
      </w:pPr>
      <w:r>
        <w:t>Смесительные узлы предназначены для регулирования мощности воздухонагревателя путем изменения температуры воды (незамерзающей смеси), входящей в калорифер</w:t>
      </w:r>
      <w:r>
        <w:t>, при постоянном расходе.</w:t>
      </w:r>
    </w:p>
    <w:p w14:paraId="68AF42CC" w14:textId="77777777" w:rsidR="00A943E7" w:rsidRDefault="0068584F">
      <w:pPr>
        <w:ind w:firstLine="709"/>
        <w:jc w:val="both"/>
      </w:pPr>
      <w:r>
        <w:t>Регулирование мощности в смесительном узле осуществляется с помощью циркуляционного насоса, который обеспечивает постоянную циркуляцию воды в обогревателе, и трехходового вентиля с электроприводом, обеспечивающего смешение воды, п</w:t>
      </w:r>
      <w:r>
        <w:t>оступающей из котла или теплового пункта, и воды, выходящей из воздухонагревателя (водяного калорифера). Насос служит только для преодоления потерь давления в воздухонагревателе и в компонентах самого смесительного узла.</w:t>
      </w:r>
    </w:p>
    <w:p w14:paraId="26A268A6" w14:textId="77777777" w:rsidR="00A943E7" w:rsidRDefault="00A943E7"/>
    <w:p w14:paraId="3F95684B" w14:textId="77777777" w:rsidR="00A943E7" w:rsidRDefault="0068584F">
      <w:pPr>
        <w:ind w:firstLine="709"/>
      </w:pPr>
      <w:r>
        <w:rPr>
          <w:b/>
        </w:rPr>
        <w:t>Заключительные работы</w:t>
      </w:r>
    </w:p>
    <w:p w14:paraId="61CEE3BB" w14:textId="77777777" w:rsidR="00A943E7" w:rsidRDefault="00A943E7"/>
    <w:p w14:paraId="590358A5" w14:textId="77777777" w:rsidR="00A943E7" w:rsidRDefault="0068584F">
      <w:pPr>
        <w:ind w:firstLine="709"/>
        <w:jc w:val="both"/>
      </w:pPr>
      <w:r>
        <w:t>По завершен</w:t>
      </w:r>
      <w:r>
        <w:t>ии работ очистить участок производства работ от мусора. Технологическую оснастку, инструмент, инвентарь и приспособления сдать в отведенное для его хранения место или ответственному за его выдачу. Снять сигнальное ограждение и предупредительные знаки.</w:t>
      </w:r>
    </w:p>
    <w:p w14:paraId="706C985E" w14:textId="77777777" w:rsidR="00BA25D7" w:rsidRDefault="00BA25D7" w:rsidP="00A16EA9">
      <w:pPr>
        <w:pStyle w:val="Heading1"/>
        <w:rPr>
          <w:lang w:val="ru-RU"/>
        </w:rPr>
      </w:pPr>
    </w:p>
    <w:p w14:paraId="111E339B" w14:textId="77777777" w:rsidR="00C84A76" w:rsidRPr="00BA25D7" w:rsidRDefault="00C84A76" w:rsidP="00A16EA9">
      <w:pPr>
        <w:pStyle w:val="Heading1"/>
        <w:rPr>
          <w:lang w:val="ru-RU"/>
        </w:rPr>
      </w:pPr>
      <w:bookmarkStart w:id="35" w:name="_Toc197596408"/>
      <w:r w:rsidRPr="00BA25D7">
        <w:rPr>
          <w:lang w:val="ru-RU"/>
        </w:rPr>
        <w:t xml:space="preserve">4.3.3 </w:t>
      </w:r>
      <w:r w:rsidR="00A16EA9" w:rsidRPr="00BA25D7">
        <w:rPr>
          <w:lang w:val="ru-RU"/>
        </w:rPr>
        <w:t>ТРЕБОВАНИЯ К КАЧЕСТВУ</w:t>
      </w:r>
      <w:bookmarkEnd w:id="35"/>
    </w:p>
    <w:p w14:paraId="4EAE72B0" w14:textId="77777777" w:rsidR="00A943E7" w:rsidRDefault="0068584F">
      <w:pPr>
        <w:ind w:firstLine="709"/>
        <w:jc w:val="both"/>
      </w:pPr>
      <w:r>
        <w:rPr>
          <w:b/>
        </w:rPr>
        <w:t>Входной контроль качества</w:t>
      </w:r>
    </w:p>
    <w:p w14:paraId="15729851" w14:textId="77777777" w:rsidR="00A943E7" w:rsidRDefault="00A943E7"/>
    <w:p w14:paraId="684A0EC0" w14:textId="77777777" w:rsidR="00A943E7" w:rsidRDefault="0068584F">
      <w:pPr>
        <w:ind w:firstLine="709"/>
        <w:jc w:val="both"/>
      </w:pPr>
      <w:r>
        <w:t>Входной контроль применяемых строительных материалов, изделий, конструкций, полуфабрикатов и оборудования выполняется в необходимом объеме согласно утвержденной проектной документации, документам по станд</w:t>
      </w:r>
      <w:r>
        <w:t>артизации, положениям договора с застройщиком (техническим заказчиком), включая ведение журнала входного контроля и иной исполнительной документации по результатам входного контроля (в соответствии с ГОСТ 24297 и иными документами по стандартизации).</w:t>
      </w:r>
    </w:p>
    <w:p w14:paraId="7C24C5D8" w14:textId="77777777" w:rsidR="00A943E7" w:rsidRDefault="0068584F">
      <w:pPr>
        <w:ind w:firstLine="709"/>
        <w:jc w:val="both"/>
      </w:pPr>
      <w:r>
        <w:t>При в</w:t>
      </w:r>
      <w:r>
        <w:t>ходном контроле проверяют соответствие качества поступающих изделий и комплектующих требованиям ГОСТов и ТУ. Проверяют соответствие изделий проекту, их внешний вид, наличие дефектов.</w:t>
      </w:r>
    </w:p>
    <w:p w14:paraId="29C6F777" w14:textId="77777777" w:rsidR="00A943E7" w:rsidRDefault="00A943E7"/>
    <w:p w14:paraId="51105DC8" w14:textId="77777777" w:rsidR="00A943E7" w:rsidRDefault="0068584F">
      <w:pPr>
        <w:ind w:firstLine="709"/>
      </w:pPr>
      <w:r>
        <w:rPr>
          <w:b/>
        </w:rPr>
        <w:t>Операционный контроль качества</w:t>
      </w:r>
    </w:p>
    <w:p w14:paraId="7BEA9B6B" w14:textId="77777777" w:rsidR="00A943E7" w:rsidRDefault="00A943E7"/>
    <w:p w14:paraId="725948EF" w14:textId="77777777" w:rsidR="00A943E7" w:rsidRDefault="0068584F">
      <w:pPr>
        <w:ind w:firstLine="709"/>
        <w:jc w:val="both"/>
      </w:pPr>
      <w:r>
        <w:t xml:space="preserve">Состав операций и средства </w:t>
      </w:r>
      <w:r>
        <w:t>контроля работ при монтаже водяного калорифера приточной системы теплоснабжения:</w:t>
      </w:r>
    </w:p>
    <w:p w14:paraId="664FFCC5" w14:textId="77777777" w:rsidR="00A943E7" w:rsidRDefault="00A943E7"/>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798"/>
        <w:gridCol w:w="2926"/>
        <w:gridCol w:w="2004"/>
        <w:gridCol w:w="2201"/>
      </w:tblGrid>
      <w:tr w:rsidR="00A943E7" w14:paraId="04A28D54"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5A10CD3" w14:textId="77777777" w:rsidR="00A943E7" w:rsidRDefault="0068584F">
            <w:pPr>
              <w:jc w:val="center"/>
            </w:pPr>
            <w:r>
              <w:rPr>
                <w:rFonts w:eastAsia="Times New Roman"/>
                <w:sz w:val="20"/>
              </w:rPr>
              <w:t>Этапы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75CCC6" w14:textId="77777777" w:rsidR="00A943E7" w:rsidRDefault="0068584F">
            <w:pPr>
              <w:jc w:val="center"/>
            </w:pPr>
            <w:r>
              <w:rPr>
                <w:rFonts w:eastAsia="Times New Roman"/>
                <w:sz w:val="20"/>
              </w:rPr>
              <w:t>Контролируемые операции</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3DA4C3" w14:textId="77777777" w:rsidR="00A943E7" w:rsidRDefault="0068584F">
            <w:pPr>
              <w:jc w:val="center"/>
            </w:pPr>
            <w:r>
              <w:rPr>
                <w:rFonts w:eastAsia="Times New Roman"/>
                <w:sz w:val="20"/>
              </w:rPr>
              <w:t>Контроль (метод, объем)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E6CF10" w14:textId="77777777" w:rsidR="00A943E7" w:rsidRDefault="0068584F">
            <w:pPr>
              <w:jc w:val="center"/>
            </w:pPr>
            <w:r>
              <w:rPr>
                <w:rFonts w:eastAsia="Times New Roman"/>
                <w:sz w:val="20"/>
              </w:rPr>
              <w:t>Документация</w:t>
            </w:r>
          </w:p>
        </w:tc>
      </w:tr>
      <w:tr w:rsidR="00A943E7" w14:paraId="59D77374"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14945F" w14:textId="77777777" w:rsidR="00A943E7" w:rsidRDefault="0068584F">
            <w:pPr>
              <w:jc w:val="both"/>
            </w:pPr>
            <w:r>
              <w:rPr>
                <w:rFonts w:eastAsia="Times New Roman"/>
                <w:sz w:val="20"/>
              </w:rPr>
              <w:t>Подготовительные работы</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F8CFDF2" w14:textId="77777777" w:rsidR="00A943E7" w:rsidRDefault="0068584F">
            <w:pPr>
              <w:jc w:val="both"/>
            </w:pPr>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F6E317" w14:textId="77777777" w:rsidR="00A943E7" w:rsidRDefault="00A943E7"/>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72A958" w14:textId="77777777" w:rsidR="00A943E7" w:rsidRDefault="0068584F">
            <w:pPr>
              <w:jc w:val="center"/>
            </w:pPr>
            <w:r>
              <w:rPr>
                <w:rFonts w:eastAsia="Times New Roman"/>
                <w:sz w:val="20"/>
              </w:rPr>
              <w:t>Паспорт (сертификат), общий журнал работ</w:t>
            </w:r>
          </w:p>
        </w:tc>
      </w:tr>
      <w:tr w:rsidR="00A943E7" w14:paraId="27A3C2D8" w14:textId="77777777">
        <w:trPr>
          <w:trHeight w:val="473"/>
          <w:jc w:val="center"/>
        </w:trPr>
        <w:tc>
          <w:tcPr>
            <w:tcW w:w="14" w:type="dxa"/>
            <w:vMerge/>
            <w:noWrap/>
            <w:tcMar>
              <w:top w:w="74" w:type="dxa"/>
              <w:left w:w="74" w:type="dxa"/>
              <w:bottom w:w="74" w:type="dxa"/>
              <w:right w:w="74" w:type="dxa"/>
            </w:tcMar>
            <w:vAlign w:val="center"/>
          </w:tcPr>
          <w:p w14:paraId="397504DB" w14:textId="77777777" w:rsidR="00A943E7" w:rsidRDefault="00A943E7"/>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48059F" w14:textId="77777777" w:rsidR="00A943E7" w:rsidRDefault="0068584F">
            <w:pPr>
              <w:jc w:val="both"/>
            </w:pPr>
            <w:r>
              <w:rPr>
                <w:rFonts w:eastAsia="Times New Roman"/>
                <w:sz w:val="20"/>
              </w:rPr>
              <w:t xml:space="preserve">- наличие </w:t>
            </w:r>
            <w:r>
              <w:rPr>
                <w:rFonts w:eastAsia="Times New Roman"/>
                <w:sz w:val="20"/>
              </w:rPr>
              <w:t>документов о качестве материалов, изделий;</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0C8A37" w14:textId="77777777" w:rsidR="00A943E7" w:rsidRDefault="0068584F">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6B1F3792" w14:textId="77777777" w:rsidR="00A943E7" w:rsidRDefault="00A943E7"/>
        </w:tc>
      </w:tr>
      <w:tr w:rsidR="00A943E7" w14:paraId="7688A8FD" w14:textId="77777777">
        <w:trPr>
          <w:trHeight w:val="710"/>
          <w:jc w:val="center"/>
        </w:trPr>
        <w:tc>
          <w:tcPr>
            <w:tcW w:w="14" w:type="dxa"/>
            <w:vMerge/>
            <w:noWrap/>
            <w:tcMar>
              <w:top w:w="74" w:type="dxa"/>
              <w:left w:w="74" w:type="dxa"/>
              <w:bottom w:w="74" w:type="dxa"/>
              <w:right w:w="74" w:type="dxa"/>
            </w:tcMar>
            <w:vAlign w:val="center"/>
          </w:tcPr>
          <w:p w14:paraId="50769409" w14:textId="77777777" w:rsidR="00A943E7" w:rsidRDefault="00A943E7"/>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1A069E" w14:textId="77777777" w:rsidR="00A943E7" w:rsidRDefault="0068584F">
            <w:pPr>
              <w:jc w:val="both"/>
            </w:pPr>
            <w:r>
              <w:rPr>
                <w:rFonts w:eastAsia="Times New Roman"/>
                <w:sz w:val="20"/>
              </w:rPr>
              <w:t>- соответствие применяемых изделий проекту, стандартам и техническим условиям;</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7CC413" w14:textId="77777777" w:rsidR="00A943E7" w:rsidRDefault="0068584F">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1A7ADD4E" w14:textId="77777777" w:rsidR="00A943E7" w:rsidRDefault="00A943E7"/>
        </w:tc>
      </w:tr>
      <w:tr w:rsidR="00A943E7" w14:paraId="43601795"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C7DFD4" w14:textId="77777777" w:rsidR="00A943E7" w:rsidRDefault="0068584F">
            <w:r>
              <w:rPr>
                <w:rFonts w:eastAsia="Times New Roman"/>
                <w:sz w:val="20"/>
              </w:rPr>
              <w:t>Монтаж водяного калорифера</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5E2B3D6" w14:textId="77777777" w:rsidR="00A943E7" w:rsidRDefault="0068584F">
            <w:pPr>
              <w:jc w:val="both"/>
            </w:pPr>
            <w:r>
              <w:rPr>
                <w:rFonts w:eastAsia="Times New Roman"/>
                <w:sz w:val="20"/>
              </w:rPr>
              <w:t>Контролировать: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51A0144" w14:textId="77777777" w:rsidR="00A943E7" w:rsidRDefault="00A943E7"/>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1AF7675" w14:textId="77777777" w:rsidR="00A943E7" w:rsidRDefault="0068584F">
            <w:pPr>
              <w:jc w:val="center"/>
            </w:pPr>
            <w:r>
              <w:rPr>
                <w:rFonts w:eastAsia="Times New Roman"/>
                <w:sz w:val="20"/>
              </w:rPr>
              <w:t>Общий журнал работ</w:t>
            </w:r>
          </w:p>
        </w:tc>
      </w:tr>
      <w:tr w:rsidR="00A943E7" w14:paraId="1BBE27A0" w14:textId="77777777">
        <w:trPr>
          <w:trHeight w:val="473"/>
          <w:jc w:val="center"/>
        </w:trPr>
        <w:tc>
          <w:tcPr>
            <w:tcW w:w="14" w:type="dxa"/>
            <w:vMerge/>
            <w:noWrap/>
            <w:tcMar>
              <w:top w:w="74" w:type="dxa"/>
              <w:left w:w="74" w:type="dxa"/>
              <w:bottom w:w="74" w:type="dxa"/>
              <w:right w:w="74" w:type="dxa"/>
            </w:tcMar>
            <w:vAlign w:val="center"/>
          </w:tcPr>
          <w:p w14:paraId="587587FF" w14:textId="77777777" w:rsidR="00A943E7" w:rsidRDefault="00A943E7"/>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EF1C73" w14:textId="77777777" w:rsidR="00A943E7" w:rsidRDefault="0068584F">
            <w:pPr>
              <w:jc w:val="both"/>
            </w:pPr>
            <w:r>
              <w:rPr>
                <w:rFonts w:eastAsia="Times New Roman"/>
                <w:sz w:val="20"/>
              </w:rPr>
              <w:t xml:space="preserve">- разметку мест креплений </w:t>
            </w:r>
            <w:r>
              <w:rPr>
                <w:rFonts w:eastAsia="Times New Roman"/>
                <w:sz w:val="20"/>
              </w:rPr>
              <w:t>водяного калорифера;</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3234751" w14:textId="77777777" w:rsidR="00A943E7" w:rsidRDefault="0068584F">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7B73923D" w14:textId="77777777" w:rsidR="00A943E7" w:rsidRDefault="00A943E7"/>
        </w:tc>
      </w:tr>
      <w:tr w:rsidR="00A943E7" w14:paraId="559DEDCE" w14:textId="77777777">
        <w:trPr>
          <w:trHeight w:val="710"/>
          <w:jc w:val="center"/>
        </w:trPr>
        <w:tc>
          <w:tcPr>
            <w:tcW w:w="14" w:type="dxa"/>
            <w:vMerge/>
            <w:noWrap/>
            <w:tcMar>
              <w:top w:w="74" w:type="dxa"/>
              <w:left w:w="74" w:type="dxa"/>
              <w:bottom w:w="74" w:type="dxa"/>
              <w:right w:w="74" w:type="dxa"/>
            </w:tcMar>
            <w:vAlign w:val="center"/>
          </w:tcPr>
          <w:p w14:paraId="6902DA19" w14:textId="77777777" w:rsidR="00A943E7" w:rsidRDefault="00A943E7"/>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D75DB08" w14:textId="77777777" w:rsidR="00A943E7" w:rsidRDefault="0068584F">
            <w:pPr>
              <w:jc w:val="both"/>
            </w:pPr>
            <w:r>
              <w:rPr>
                <w:rFonts w:eastAsia="Times New Roman"/>
                <w:sz w:val="20"/>
              </w:rPr>
              <w:t>- установку виброгасящей и теплоизоляционной прокладками водяного калорифера;</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60959B" w14:textId="77777777" w:rsidR="00A943E7" w:rsidRDefault="0068584F">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1D580AAA" w14:textId="77777777" w:rsidR="00A943E7" w:rsidRDefault="00A943E7"/>
        </w:tc>
      </w:tr>
      <w:tr w:rsidR="00A943E7" w14:paraId="7E678160" w14:textId="77777777">
        <w:trPr>
          <w:trHeight w:val="276"/>
          <w:jc w:val="center"/>
        </w:trPr>
        <w:tc>
          <w:tcPr>
            <w:tcW w:w="14" w:type="dxa"/>
            <w:vMerge/>
            <w:noWrap/>
            <w:tcMar>
              <w:top w:w="74" w:type="dxa"/>
              <w:left w:w="74" w:type="dxa"/>
              <w:bottom w:w="74" w:type="dxa"/>
              <w:right w:w="74" w:type="dxa"/>
            </w:tcMar>
            <w:vAlign w:val="center"/>
          </w:tcPr>
          <w:p w14:paraId="26B8CDB5" w14:textId="77777777" w:rsidR="00A943E7" w:rsidRDefault="00A943E7"/>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B85260" w14:textId="77777777" w:rsidR="00A943E7" w:rsidRDefault="0068584F">
            <w:pPr>
              <w:jc w:val="both"/>
            </w:pPr>
            <w:r>
              <w:rPr>
                <w:rFonts w:eastAsia="Times New Roman"/>
                <w:sz w:val="20"/>
              </w:rPr>
              <w:t>- установку водяного калорифера;</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3CFA81" w14:textId="77777777" w:rsidR="00A943E7" w:rsidRDefault="0068584F">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3A62E13C" w14:textId="77777777" w:rsidR="00A943E7" w:rsidRDefault="00A943E7"/>
        </w:tc>
      </w:tr>
      <w:tr w:rsidR="00A943E7" w14:paraId="32D56928" w14:textId="77777777">
        <w:trPr>
          <w:trHeight w:val="276"/>
          <w:jc w:val="center"/>
        </w:trPr>
        <w:tc>
          <w:tcPr>
            <w:tcW w:w="14" w:type="dxa"/>
            <w:vMerge/>
            <w:noWrap/>
            <w:tcMar>
              <w:top w:w="74" w:type="dxa"/>
              <w:left w:w="74" w:type="dxa"/>
              <w:bottom w:w="74" w:type="dxa"/>
              <w:right w:w="74" w:type="dxa"/>
            </w:tcMar>
            <w:vAlign w:val="center"/>
          </w:tcPr>
          <w:p w14:paraId="63DB441F" w14:textId="77777777" w:rsidR="00A943E7" w:rsidRDefault="00A943E7"/>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D14A07" w14:textId="77777777" w:rsidR="00A943E7" w:rsidRDefault="0068584F">
            <w:pPr>
              <w:jc w:val="both"/>
            </w:pPr>
            <w:r>
              <w:rPr>
                <w:rFonts w:eastAsia="Times New Roman"/>
                <w:sz w:val="20"/>
              </w:rPr>
              <w:t>- установка смесительного узла;</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11D68C" w14:textId="77777777" w:rsidR="00A943E7" w:rsidRDefault="0068584F">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746070D4" w14:textId="77777777" w:rsidR="00A943E7" w:rsidRDefault="00A943E7"/>
        </w:tc>
      </w:tr>
      <w:tr w:rsidR="00A943E7" w14:paraId="181034A7" w14:textId="77777777">
        <w:trPr>
          <w:trHeight w:val="473"/>
          <w:jc w:val="center"/>
        </w:trPr>
        <w:tc>
          <w:tcPr>
            <w:tcW w:w="14" w:type="dxa"/>
            <w:vMerge/>
            <w:noWrap/>
            <w:tcMar>
              <w:top w:w="74" w:type="dxa"/>
              <w:left w:w="74" w:type="dxa"/>
              <w:bottom w:w="74" w:type="dxa"/>
              <w:right w:w="74" w:type="dxa"/>
            </w:tcMar>
            <w:vAlign w:val="center"/>
          </w:tcPr>
          <w:p w14:paraId="402FEBFD" w14:textId="77777777" w:rsidR="00A943E7" w:rsidRDefault="00A943E7"/>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97D1531" w14:textId="77777777" w:rsidR="00A943E7" w:rsidRDefault="0068584F">
            <w:pPr>
              <w:jc w:val="both"/>
            </w:pPr>
            <w:r>
              <w:rPr>
                <w:rFonts w:eastAsia="Times New Roman"/>
                <w:sz w:val="20"/>
              </w:rPr>
              <w:t xml:space="preserve">- подсоединение к системе </w:t>
            </w:r>
            <w:r>
              <w:rPr>
                <w:rFonts w:eastAsia="Times New Roman"/>
                <w:sz w:val="20"/>
              </w:rPr>
              <w:t>теплоснабжения.</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A2A8D5" w14:textId="77777777" w:rsidR="00A943E7" w:rsidRDefault="0068584F">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6133B769" w14:textId="77777777" w:rsidR="00A943E7" w:rsidRDefault="00A943E7"/>
        </w:tc>
      </w:tr>
      <w:tr w:rsidR="00A943E7" w14:paraId="162125C5" w14:textId="77777777">
        <w:trPr>
          <w:trHeight w:val="276"/>
          <w:jc w:val="center"/>
        </w:trPr>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C0A7A9" w14:textId="77777777" w:rsidR="00A943E7" w:rsidRDefault="0068584F">
            <w:r>
              <w:rPr>
                <w:rFonts w:eastAsia="Times New Roman"/>
                <w:sz w:val="20"/>
              </w:rPr>
              <w:t>Приемка выполненных работ</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ECD2B1" w14:textId="77777777" w:rsidR="00A943E7" w:rsidRDefault="0068584F">
            <w:r>
              <w:rPr>
                <w:rFonts w:eastAsia="Times New Roman"/>
                <w:sz w:val="20"/>
              </w:rPr>
              <w:t>Проверить:</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D5B910A" w14:textId="77777777" w:rsidR="00A943E7" w:rsidRDefault="00A943E7"/>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D80413" w14:textId="77777777" w:rsidR="00A943E7" w:rsidRDefault="0068584F">
            <w:pPr>
              <w:jc w:val="center"/>
            </w:pPr>
            <w:r>
              <w:rPr>
                <w:rFonts w:eastAsia="Times New Roman"/>
                <w:sz w:val="20"/>
              </w:rPr>
              <w:t>Общий журнал работ</w:t>
            </w:r>
          </w:p>
        </w:tc>
      </w:tr>
      <w:tr w:rsidR="00A943E7" w14:paraId="1872F51F" w14:textId="77777777">
        <w:trPr>
          <w:trHeight w:val="947"/>
          <w:jc w:val="center"/>
        </w:trPr>
        <w:tc>
          <w:tcPr>
            <w:tcW w:w="14" w:type="dxa"/>
            <w:vMerge/>
            <w:noWrap/>
            <w:tcMar>
              <w:top w:w="74" w:type="dxa"/>
              <w:left w:w="74" w:type="dxa"/>
              <w:bottom w:w="74" w:type="dxa"/>
              <w:right w:w="74" w:type="dxa"/>
            </w:tcMar>
            <w:vAlign w:val="center"/>
          </w:tcPr>
          <w:p w14:paraId="10B2BA61" w14:textId="77777777" w:rsidR="00A943E7" w:rsidRDefault="00A943E7"/>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A4DD7A" w14:textId="77777777" w:rsidR="00A943E7" w:rsidRDefault="0068584F">
            <w:r>
              <w:rPr>
                <w:rFonts w:eastAsia="Times New Roman"/>
                <w:sz w:val="20"/>
              </w:rPr>
              <w:t>- соответствие фактического положения смонтированного водяного калорифера требованиям проекта.</w:t>
            </w:r>
          </w:p>
        </w:tc>
        <w:tc>
          <w:tcPr>
            <w:tcW w:w="14"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6D15AAD" w14:textId="77777777" w:rsidR="00A943E7" w:rsidRDefault="0068584F">
            <w:pPr>
              <w:jc w:val="center"/>
            </w:pPr>
            <w:r>
              <w:rPr>
                <w:rFonts w:eastAsia="Times New Roman"/>
                <w:sz w:val="20"/>
              </w:rPr>
              <w:t>Технический осмотр</w:t>
            </w:r>
          </w:p>
        </w:tc>
        <w:tc>
          <w:tcPr>
            <w:tcW w:w="14" w:type="dxa"/>
            <w:vMerge/>
            <w:noWrap/>
            <w:tcMar>
              <w:top w:w="74" w:type="dxa"/>
              <w:left w:w="74" w:type="dxa"/>
              <w:bottom w:w="74" w:type="dxa"/>
              <w:right w:w="74" w:type="dxa"/>
            </w:tcMar>
            <w:vAlign w:val="center"/>
          </w:tcPr>
          <w:p w14:paraId="38907205" w14:textId="77777777" w:rsidR="00A943E7" w:rsidRDefault="00A943E7"/>
        </w:tc>
      </w:tr>
      <w:tr w:rsidR="00A943E7" w14:paraId="62D134FD" w14:textId="77777777">
        <w:trPr>
          <w:trHeight w:val="710"/>
          <w:jc w:val="center"/>
        </w:trPr>
        <w:tc>
          <w:tcPr>
            <w:tcW w:w="14"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326ECC" w14:textId="77777777" w:rsidR="00A943E7" w:rsidRDefault="0068584F">
            <w:pPr>
              <w:jc w:val="both"/>
            </w:pPr>
            <w:r>
              <w:rPr>
                <w:rFonts w:eastAsia="Times New Roman"/>
                <w:sz w:val="20"/>
              </w:rPr>
              <w:t xml:space="preserve">Входной и операционный контроль </w:t>
            </w:r>
            <w:r>
              <w:rPr>
                <w:rFonts w:eastAsia="Times New Roman"/>
                <w:sz w:val="20"/>
              </w:rPr>
              <w:t>осуществляют: мастер (прораб) - в процессе работ.Приемочный контроль осуществляют: работники службы качества, мастер (прораб), представители технадзора заказчика.</w:t>
            </w:r>
          </w:p>
        </w:tc>
      </w:tr>
    </w:tbl>
    <w:p w14:paraId="0EEAC68C" w14:textId="77777777" w:rsidR="00A943E7" w:rsidRDefault="00A943E7"/>
    <w:p w14:paraId="5FCFAD44" w14:textId="77777777" w:rsidR="00A943E7" w:rsidRDefault="0068584F">
      <w:pPr>
        <w:ind w:firstLine="709"/>
        <w:jc w:val="both"/>
      </w:pPr>
      <w:r>
        <w:rPr>
          <w:b/>
        </w:rPr>
        <w:t>Приемочный контроль качества</w:t>
      </w:r>
    </w:p>
    <w:p w14:paraId="3D3703B0" w14:textId="77777777" w:rsidR="00A943E7" w:rsidRDefault="00A943E7"/>
    <w:p w14:paraId="029545B1" w14:textId="77777777" w:rsidR="00A943E7" w:rsidRDefault="0068584F">
      <w:pPr>
        <w:ind w:firstLine="709"/>
        <w:jc w:val="both"/>
      </w:pPr>
      <w:r>
        <w:t xml:space="preserve">При приемочном контроле надлежит проверять качество </w:t>
      </w:r>
      <w:r>
        <w:t>работ выборочно по усмотрению Заказчика с целью проверки эффективности ранее проведенного операционного контроля и соответствия выполненных работ проектной и нормативной документации с составлением актов освидетельствования скрытых работ. Этот вид контроля</w:t>
      </w:r>
      <w:r>
        <w:t xml:space="preserve"> может быть проведен на любой стадии работ.</w:t>
      </w:r>
    </w:p>
    <w:p w14:paraId="339F471B" w14:textId="77777777" w:rsidR="00BA25D7" w:rsidRDefault="00BA25D7" w:rsidP="00A16EA9">
      <w:pPr>
        <w:pStyle w:val="Heading1"/>
        <w:rPr>
          <w:lang w:val="ru-RU"/>
        </w:rPr>
      </w:pPr>
    </w:p>
    <w:p w14:paraId="0077AC4F" w14:textId="77777777" w:rsidR="00C84A76" w:rsidRPr="00BA25D7" w:rsidRDefault="00C84A76" w:rsidP="00A16EA9">
      <w:pPr>
        <w:pStyle w:val="Heading1"/>
        <w:rPr>
          <w:lang w:val="ru-RU"/>
        </w:rPr>
      </w:pPr>
      <w:bookmarkStart w:id="36" w:name="_Toc197596409"/>
      <w:r w:rsidRPr="00BA25D7">
        <w:rPr>
          <w:lang w:val="ru-RU"/>
        </w:rPr>
        <w:t xml:space="preserve">4.3.4 </w:t>
      </w:r>
      <w:r w:rsidR="00A16EA9" w:rsidRPr="00BA25D7">
        <w:rPr>
          <w:lang w:val="ru-RU"/>
        </w:rPr>
        <w:t>ПОТРЕБНОСТЬ В МАТЕРИАЛЬНО-ТЕХНИЧЕСКИХ РЕСУРСАХ</w:t>
      </w:r>
      <w:bookmarkEnd w:id="36"/>
    </w:p>
    <w:p w14:paraId="0A1A007C" w14:textId="77777777" w:rsidR="00A943E7" w:rsidRDefault="0068584F">
      <w:pPr>
        <w:ind w:firstLine="709"/>
        <w:jc w:val="both"/>
      </w:pPr>
      <w:r>
        <w:t>Машины, механизмы и технологическое оборудование (рекомендуемые)</w:t>
      </w:r>
    </w:p>
    <w:p w14:paraId="229147DA" w14:textId="77777777" w:rsidR="00A943E7" w:rsidRDefault="00A943E7"/>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119"/>
        <w:gridCol w:w="3663"/>
        <w:gridCol w:w="2644"/>
        <w:gridCol w:w="503"/>
      </w:tblGrid>
      <w:tr w:rsidR="00A943E7" w14:paraId="16E8151A" w14:textId="77777777">
        <w:trPr>
          <w:trHeight w:val="947"/>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7E3B05" w14:textId="77777777" w:rsidR="00A943E7" w:rsidRDefault="0068584F">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AAEF38" w14:textId="77777777" w:rsidR="00A943E7" w:rsidRDefault="0068584F">
            <w:pPr>
              <w:jc w:val="center"/>
            </w:pPr>
            <w:r>
              <w:rPr>
                <w:rFonts w:eastAsia="Times New Roman"/>
                <w:sz w:val="20"/>
              </w:rPr>
              <w:t xml:space="preserve">Наименование машины, технологического </w:t>
            </w:r>
            <w:r>
              <w:rPr>
                <w:rFonts w:eastAsia="Times New Roman"/>
                <w:sz w:val="20"/>
              </w:rPr>
              <w:t>оборудования,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A80293" w14:textId="77777777" w:rsidR="00A943E7" w:rsidRDefault="0068584F">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7782F7" w14:textId="77777777" w:rsidR="00A943E7" w:rsidRDefault="0068584F">
            <w:pPr>
              <w:jc w:val="center"/>
            </w:pPr>
            <w:r>
              <w:rPr>
                <w:rFonts w:eastAsia="Times New Roman"/>
                <w:sz w:val="20"/>
              </w:rPr>
              <w:t>Кол-во</w:t>
            </w:r>
          </w:p>
        </w:tc>
      </w:tr>
      <w:tr w:rsidR="00A943E7" w14:paraId="45965F68" w14:textId="77777777">
        <w:trPr>
          <w:trHeight w:val="35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7E31FA" w14:textId="77777777" w:rsidR="00A943E7" w:rsidRDefault="0068584F">
            <w:r>
              <w:rPr>
                <w:rFonts w:eastAsia="Times New Roman"/>
                <w:sz w:val="20"/>
              </w:rPr>
              <w:t>Погрузочно-разгрузочные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450321D" w14:textId="77777777" w:rsidR="00A943E7" w:rsidRDefault="0068584F">
            <w:r>
              <w:rPr>
                <w:rFonts w:eastAsia="Times New Roman"/>
                <w:sz w:val="20"/>
              </w:rPr>
              <w:t>Автомобиль бортовой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9F6AC2" w14:textId="77777777" w:rsidR="00A943E7" w:rsidRDefault="00A943E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CF87B7" w14:textId="77777777" w:rsidR="00A943E7" w:rsidRDefault="00A943E7"/>
        </w:tc>
      </w:tr>
    </w:tbl>
    <w:p w14:paraId="34D6F026" w14:textId="77777777" w:rsidR="00A943E7" w:rsidRDefault="00A943E7"/>
    <w:p w14:paraId="34C7B3B4" w14:textId="77777777" w:rsidR="00A943E7" w:rsidRDefault="0068584F">
      <w:pPr>
        <w:ind w:firstLine="709"/>
        <w:jc w:val="both"/>
      </w:pPr>
      <w:r>
        <w:t>Технологическая оснастка, инструмент, инвентарь и приспособления (рекомендуемые)</w:t>
      </w:r>
    </w:p>
    <w:p w14:paraId="6C45C852" w14:textId="77777777" w:rsidR="00A943E7" w:rsidRDefault="00A943E7"/>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A943E7" w14:paraId="213DEAEF"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C22DA04" w14:textId="77777777" w:rsidR="00A943E7" w:rsidRDefault="0068584F">
            <w:pPr>
              <w:jc w:val="center"/>
            </w:pPr>
            <w:r>
              <w:rPr>
                <w:rFonts w:eastAsia="Times New Roman"/>
                <w:sz w:val="20"/>
              </w:rPr>
              <w:t xml:space="preserve">Наименование </w:t>
            </w:r>
            <w:r>
              <w:rPr>
                <w:rFonts w:eastAsia="Times New Roman"/>
                <w:sz w:val="20"/>
              </w:rPr>
              <w:t>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129867" w14:textId="77777777" w:rsidR="00A943E7" w:rsidRDefault="0068584F">
            <w:pPr>
              <w:jc w:val="center"/>
            </w:pPr>
            <w:r>
              <w:rPr>
                <w:rFonts w:eastAsia="Times New Roman"/>
                <w:sz w:val="20"/>
              </w:rPr>
              <w:t>Наименование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6D962A" w14:textId="77777777" w:rsidR="00A943E7" w:rsidRDefault="0068584F">
            <w:pPr>
              <w:jc w:val="center"/>
            </w:pPr>
            <w:r>
              <w:rPr>
                <w:rFonts w:eastAsia="Times New Roman"/>
                <w:sz w:val="20"/>
              </w:rPr>
              <w:t>Основная техническая 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B268EB7" w14:textId="77777777" w:rsidR="00A943E7" w:rsidRDefault="0068584F">
            <w:pPr>
              <w:jc w:val="center"/>
            </w:pPr>
            <w:r>
              <w:rPr>
                <w:rFonts w:eastAsia="Times New Roman"/>
                <w:sz w:val="20"/>
              </w:rPr>
              <w:t>Кол-во на звено (бригаду)</w:t>
            </w:r>
          </w:p>
        </w:tc>
      </w:tr>
      <w:tr w:rsidR="00A943E7" w14:paraId="490E1BAD"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6A8E3E" w14:textId="77777777" w:rsidR="00A943E7" w:rsidRDefault="0068584F">
            <w:r>
              <w:rPr>
                <w:rFonts w:eastAsia="Times New Roman"/>
                <w:sz w:val="20"/>
              </w:rPr>
              <w:t>Монтажные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DFBBF0" w14:textId="77777777" w:rsidR="00A943E7" w:rsidRDefault="0068584F">
            <w:r>
              <w:rPr>
                <w:rFonts w:eastAsia="Times New Roman"/>
                <w:sz w:val="20"/>
              </w:rPr>
              <w:t>Набор гаечных ключей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339B0BE" w14:textId="77777777" w:rsidR="00A943E7" w:rsidRDefault="00A943E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3E389A" w14:textId="77777777" w:rsidR="00A943E7" w:rsidRDefault="00A943E7"/>
        </w:tc>
      </w:tr>
      <w:tr w:rsidR="00A943E7" w14:paraId="01F14AA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488A5F" w14:textId="77777777" w:rsidR="00A943E7" w:rsidRDefault="0068584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2F14624" w14:textId="77777777" w:rsidR="00A943E7" w:rsidRDefault="0068584F">
            <w:r>
              <w:rPr>
                <w:rFonts w:eastAsia="Times New Roman"/>
                <w:sz w:val="20"/>
              </w:rPr>
              <w:t>Разводной ключ</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D1C8E93" w14:textId="77777777" w:rsidR="00A943E7" w:rsidRDefault="00A943E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96596B" w14:textId="77777777" w:rsidR="00A943E7" w:rsidRDefault="00A943E7"/>
        </w:tc>
      </w:tr>
      <w:tr w:rsidR="00A943E7" w14:paraId="2DCB4C4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0CA5212" w14:textId="77777777" w:rsidR="00A943E7" w:rsidRDefault="0068584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CBB4F1E" w14:textId="77777777" w:rsidR="00A943E7" w:rsidRDefault="0068584F">
            <w:r>
              <w:rPr>
                <w:rFonts w:eastAsia="Times New Roman"/>
                <w:sz w:val="20"/>
              </w:rPr>
              <w:t>Дрель</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D6DC76" w14:textId="77777777" w:rsidR="00A943E7" w:rsidRDefault="00A943E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D454F0" w14:textId="77777777" w:rsidR="00A943E7" w:rsidRDefault="00A943E7"/>
        </w:tc>
      </w:tr>
      <w:tr w:rsidR="00A943E7" w14:paraId="10103C96"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396E58" w14:textId="77777777" w:rsidR="00A943E7" w:rsidRDefault="0068584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4B152A" w14:textId="77777777" w:rsidR="00A943E7" w:rsidRDefault="0068584F">
            <w:r>
              <w:rPr>
                <w:rFonts w:eastAsia="Times New Roman"/>
                <w:sz w:val="20"/>
              </w:rPr>
              <w:t>Плоскогубцы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C77B503" w14:textId="77777777" w:rsidR="00A943E7" w:rsidRDefault="00A943E7"/>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681C3E" w14:textId="77777777" w:rsidR="00A943E7" w:rsidRDefault="00A943E7"/>
        </w:tc>
      </w:tr>
      <w:tr w:rsidR="00A943E7" w14:paraId="4A3BA7CD"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F0F399" w14:textId="77777777" w:rsidR="00A943E7" w:rsidRDefault="0068584F">
            <w:r>
              <w:rPr>
                <w:rFonts w:eastAsia="Times New Roman"/>
                <w:sz w:val="20"/>
              </w:rPr>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BBE1BC3" w14:textId="77777777" w:rsidR="00A943E7" w:rsidRDefault="0068584F">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3BBFE4" w14:textId="77777777" w:rsidR="00A943E7" w:rsidRDefault="0068584F">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3D3C35" w14:textId="77777777" w:rsidR="00A943E7" w:rsidRDefault="00A943E7"/>
        </w:tc>
      </w:tr>
      <w:tr w:rsidR="00A943E7" w14:paraId="34E0BE5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A1488C" w14:textId="77777777" w:rsidR="00A943E7" w:rsidRDefault="0068584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692455" w14:textId="77777777" w:rsidR="00A943E7" w:rsidRDefault="0068584F">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FA3CC49" w14:textId="77777777" w:rsidR="00A943E7" w:rsidRDefault="0068584F">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9E0EC94" w14:textId="77777777" w:rsidR="00A943E7" w:rsidRDefault="00A943E7"/>
        </w:tc>
      </w:tr>
      <w:tr w:rsidR="00A943E7" w14:paraId="637A940C"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F3AC09" w14:textId="77777777" w:rsidR="00A943E7" w:rsidRDefault="0068584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B1B9C3B" w14:textId="77777777" w:rsidR="00A943E7" w:rsidRDefault="0068584F">
            <w:r>
              <w:rPr>
                <w:rFonts w:eastAsia="Times New Roman"/>
                <w:sz w:val="20"/>
              </w:rPr>
              <w:t>Перчатки 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D453770" w14:textId="77777777" w:rsidR="00A943E7" w:rsidRDefault="0068584F">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6C796A" w14:textId="77777777" w:rsidR="00A943E7" w:rsidRDefault="00A943E7"/>
        </w:tc>
      </w:tr>
      <w:tr w:rsidR="00A943E7" w14:paraId="7C0A23E9"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8E8791" w14:textId="77777777" w:rsidR="00A943E7" w:rsidRDefault="0068584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F3C581" w14:textId="77777777" w:rsidR="00A943E7" w:rsidRDefault="0068584F">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0ECBB34" w14:textId="77777777" w:rsidR="00A943E7" w:rsidRDefault="0068584F">
            <w:pPr>
              <w:jc w:val="center"/>
            </w:pPr>
            <w:r>
              <w:rPr>
                <w:rFonts w:eastAsia="Times New Roman"/>
                <w:sz w:val="20"/>
              </w:rPr>
              <w:t xml:space="preserve">ГОСТ Р EH </w:t>
            </w:r>
            <w:r>
              <w:rPr>
                <w:rFonts w:eastAsia="Times New Roman"/>
                <w:sz w:val="20"/>
              </w:rPr>
              <w:t>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4D6B5D2" w14:textId="77777777" w:rsidR="00A943E7" w:rsidRDefault="00A943E7"/>
        </w:tc>
      </w:tr>
      <w:tr w:rsidR="00A943E7" w14:paraId="5A3D1201"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C108DB1" w14:textId="77777777" w:rsidR="00A943E7" w:rsidRDefault="0068584F">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189672" w14:textId="77777777" w:rsidR="00A943E7" w:rsidRDefault="0068584F">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505068" w14:textId="77777777" w:rsidR="00A943E7" w:rsidRDefault="0068584F">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297A14" w14:textId="77777777" w:rsidR="00A943E7" w:rsidRDefault="00A943E7"/>
        </w:tc>
      </w:tr>
      <w:tr w:rsidR="00A943E7" w14:paraId="19B9F721"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E887CD" w14:textId="77777777" w:rsidR="00A943E7" w:rsidRDefault="0068584F">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AEC2B4" w14:textId="77777777" w:rsidR="00A943E7" w:rsidRDefault="0068584F">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703759" w14:textId="77777777" w:rsidR="00A943E7" w:rsidRDefault="0068584F">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0847DF" w14:textId="77777777" w:rsidR="00A943E7" w:rsidRDefault="00A943E7"/>
        </w:tc>
      </w:tr>
    </w:tbl>
    <w:p w14:paraId="0E4A5A8C" w14:textId="77777777" w:rsidR="00BA25D7" w:rsidRDefault="00BA25D7" w:rsidP="00A16EA9">
      <w:pPr>
        <w:pStyle w:val="Heading1"/>
        <w:rPr>
          <w:lang w:val="ru-RU"/>
        </w:rPr>
      </w:pPr>
    </w:p>
    <w:p w14:paraId="5580711E" w14:textId="77777777" w:rsidR="00C84A76" w:rsidRPr="00BA25D7" w:rsidRDefault="00C84A76" w:rsidP="00A16EA9">
      <w:pPr>
        <w:pStyle w:val="Heading1"/>
        <w:rPr>
          <w:lang w:val="ru-RU"/>
        </w:rPr>
      </w:pPr>
      <w:bookmarkStart w:id="37" w:name="_Toc197596410"/>
      <w:r w:rsidRPr="00BA25D7">
        <w:rPr>
          <w:lang w:val="ru-RU"/>
        </w:rPr>
        <w:t xml:space="preserve">4.3.5 </w:t>
      </w:r>
      <w:r w:rsidR="00A16EA9" w:rsidRPr="00BA25D7">
        <w:rPr>
          <w:lang w:val="ru-RU"/>
        </w:rPr>
        <w:t>ОХРАНА ТРУДА</w:t>
      </w:r>
      <w:bookmarkEnd w:id="37"/>
    </w:p>
    <w:p w14:paraId="3B8077F2" w14:textId="77777777" w:rsidR="00A943E7" w:rsidRDefault="0068584F">
      <w:pPr>
        <w:ind w:firstLine="709"/>
        <w:jc w:val="both"/>
      </w:pPr>
      <w:r>
        <w:rPr>
          <w:b/>
        </w:rPr>
        <w:t>Указания по обеспечению охраны труда при монтаже инженерного оборудования</w:t>
      </w:r>
    </w:p>
    <w:p w14:paraId="4A8655E8" w14:textId="77777777" w:rsidR="00A943E7" w:rsidRDefault="00A943E7"/>
    <w:p w14:paraId="1E9A7AB4" w14:textId="77777777" w:rsidR="00A943E7" w:rsidRDefault="0068584F">
      <w:pPr>
        <w:ind w:firstLine="709"/>
        <w:jc w:val="both"/>
      </w:pPr>
      <w:r>
        <w:lastRenderedPageBreak/>
        <w:t xml:space="preserve">Производство работ по монтажу </w:t>
      </w:r>
      <w:r>
        <w:t>инженерного оборудования выполнять в соответствии с требованиями правил по охране труда при строительстве, реконструкции и ремонте №883н от 11.12.2020г.</w:t>
      </w:r>
    </w:p>
    <w:p w14:paraId="27620191" w14:textId="77777777" w:rsidR="00A943E7" w:rsidRDefault="0068584F">
      <w:pPr>
        <w:ind w:firstLine="709"/>
        <w:jc w:val="both"/>
      </w:pPr>
      <w:r>
        <w:t>При монтаже инженерного оборудования зданий и сооружений необходимо предусматривать мероприятия по пред</w:t>
      </w:r>
      <w:r>
        <w:t>упреждению воздействия на работников профессиональных рисков, связанных с характером работы.</w:t>
      </w:r>
    </w:p>
    <w:p w14:paraId="75E2D7A9" w14:textId="77777777" w:rsidR="00A943E7" w:rsidRDefault="0068584F">
      <w:pPr>
        <w:ind w:firstLine="709"/>
        <w:jc w:val="both"/>
      </w:pPr>
      <w:r>
        <w:t>Заготовка и подгонка труб должны выполняться в заготовительных мастерских. Выполнение этих работ на подмостях, предназначенных для монтажа трубопроводов, запрещает</w:t>
      </w:r>
      <w:r>
        <w:t>ся.</w:t>
      </w:r>
    </w:p>
    <w:p w14:paraId="1A78733F" w14:textId="77777777" w:rsidR="00A943E7" w:rsidRDefault="0068584F">
      <w:pPr>
        <w:ind w:firstLine="709"/>
        <w:jc w:val="both"/>
      </w:pPr>
      <w:r>
        <w:t>Монтаж трубопроводов и воздуховодов на эстакадах должен производиться с инвентарных подмостей, снабженных лестницами для подъема и спуска работников.Подъем и спуск по конструкциям эстакад не допускаются.</w:t>
      </w:r>
    </w:p>
    <w:p w14:paraId="19E9ED50" w14:textId="77777777" w:rsidR="00A943E7" w:rsidRDefault="0068584F">
      <w:pPr>
        <w:ind w:firstLine="709"/>
        <w:jc w:val="both"/>
      </w:pPr>
      <w:r>
        <w:t xml:space="preserve">Запрещается нахождение работников под </w:t>
      </w:r>
      <w:r>
        <w:t>устанавливаемым оборудованием, монтажными узлами оборудования и трубопроводов до их окончательного закрепления.</w:t>
      </w:r>
    </w:p>
    <w:p w14:paraId="3E41DD18" w14:textId="77777777" w:rsidR="00A943E7" w:rsidRDefault="0068584F">
      <w:pPr>
        <w:ind w:firstLine="709"/>
        <w:jc w:val="both"/>
      </w:pPr>
      <w:r>
        <w:t xml:space="preserve">Перемещение труб в закрепленной траншее следует производить с принятием мер против нарушения креплений траншеи.Не разрешается скатывать трубы в </w:t>
      </w:r>
      <w:r>
        <w:t>траншею с помощью ломов и ваг, а также использовать распорки крепления траншей в качестве опор для труб.</w:t>
      </w:r>
    </w:p>
    <w:p w14:paraId="7FCBC30C" w14:textId="77777777" w:rsidR="00A943E7" w:rsidRDefault="0068584F">
      <w:pPr>
        <w:ind w:firstLine="709"/>
        <w:jc w:val="both"/>
      </w:pPr>
      <w:r>
        <w:t>Монтаж оборудования, трубопроводов и воздухопроводов в непосредственной близости от электрических проводов (в пределах расстояния, равного наибольшей д</w:t>
      </w:r>
      <w:r>
        <w:t>лине монтируемого узла или звена трубопровода) производится при снятом напряжении или при защите электропроводов от механического повреждения диэлектрическими коробами.</w:t>
      </w:r>
    </w:p>
    <w:p w14:paraId="4706A1B0" w14:textId="77777777" w:rsidR="00A943E7" w:rsidRDefault="0068584F">
      <w:pPr>
        <w:ind w:firstLine="709"/>
      </w:pPr>
      <w:r>
        <w:t>При невозможности снятия напряжения работы следует производить по наряду-допуску.</w:t>
      </w:r>
    </w:p>
    <w:p w14:paraId="6475C05E" w14:textId="77777777" w:rsidR="00A943E7" w:rsidRDefault="0068584F">
      <w:pPr>
        <w:ind w:firstLine="709"/>
        <w:jc w:val="both"/>
      </w:pPr>
      <w:r>
        <w:t>При п</w:t>
      </w:r>
      <w:r>
        <w:t>родувке труб сжатым воздухом запрещается находиться в камерах и колодцах, в которых установлены задвижки, вентили, краны и другая запорная арматура.</w:t>
      </w:r>
    </w:p>
    <w:p w14:paraId="1461B16A" w14:textId="77777777" w:rsidR="00A943E7" w:rsidRDefault="0068584F">
      <w:pPr>
        <w:ind w:firstLine="709"/>
        <w:jc w:val="both"/>
      </w:pPr>
      <w:r>
        <w:t>При продувке трубопроводов необходимо установить у концов труб щиты для защиты глаз от окалины, песка.</w:t>
      </w:r>
    </w:p>
    <w:p w14:paraId="02DFEC21" w14:textId="77777777" w:rsidR="00A943E7" w:rsidRDefault="0068584F">
      <w:pPr>
        <w:ind w:firstLine="709"/>
        <w:jc w:val="both"/>
      </w:pPr>
      <w:r>
        <w:t>Запрещается находиться против или в непосредственной близости от незащищенных концов продуваемых труб.</w:t>
      </w:r>
    </w:p>
    <w:p w14:paraId="63725F70" w14:textId="77777777" w:rsidR="00A943E7" w:rsidRDefault="0068584F">
      <w:pPr>
        <w:ind w:firstLine="709"/>
        <w:jc w:val="both"/>
      </w:pPr>
      <w:r>
        <w:t>В процессе выполнения сборочных операций трубопроводов и оборудования совмещение отверстий и проверка их совпадения в монтируемых деталях должны производ</w:t>
      </w:r>
      <w:r>
        <w:t>иться с использованием специального инструмента (конусные оправки, сборочные пробки и другие). Проверять совпадение отверстий в монтируемых деталях пальцами рук не допускается.</w:t>
      </w:r>
    </w:p>
    <w:p w14:paraId="35C44766" w14:textId="77777777" w:rsidR="00A943E7" w:rsidRDefault="0068584F">
      <w:pPr>
        <w:ind w:firstLine="709"/>
        <w:jc w:val="both"/>
      </w:pPr>
      <w:r>
        <w:t>При монтаже оборудования должна быть исключена возможность самопроизвольного ил</w:t>
      </w:r>
      <w:r>
        <w:t>и случайного его включения.</w:t>
      </w:r>
    </w:p>
    <w:p w14:paraId="45F3DA43" w14:textId="77777777" w:rsidR="00A943E7" w:rsidRDefault="0068584F">
      <w:pPr>
        <w:ind w:firstLine="709"/>
        <w:jc w:val="both"/>
      </w:pPr>
      <w:r>
        <w:t>При монтаже оборудования с использованием домкратов должны быть приняты меры, исключающие возможность перекоса или опрокидывания домкратов.</w:t>
      </w:r>
    </w:p>
    <w:p w14:paraId="37091DBF" w14:textId="77777777" w:rsidR="00A943E7" w:rsidRDefault="0068584F">
      <w:pPr>
        <w:ind w:firstLine="709"/>
        <w:jc w:val="both"/>
      </w:pPr>
      <w:r>
        <w:t>Работы по устранению конструктивных недостатков и ликвидации недоделок на смонтированном</w:t>
      </w:r>
      <w:r>
        <w:t xml:space="preserve"> оборудовании, подвергнутом испытанию, следует проводить только после разработки и утверждения мероприятий по безопасности работ.</w:t>
      </w:r>
    </w:p>
    <w:p w14:paraId="73C70751" w14:textId="77777777" w:rsidR="00A943E7" w:rsidRDefault="0068584F">
      <w:pPr>
        <w:ind w:firstLine="709"/>
        <w:jc w:val="both"/>
      </w:pPr>
      <w:r>
        <w:t>Установка и снятие перемычек (связей) между смонтированным и действующим оборудованием, а также подключение временных установо</w:t>
      </w:r>
      <w:r>
        <w:t>к к действующим системам без письменного разрешения лицом, назначенного приказом работодателя, не допускаются.</w:t>
      </w:r>
    </w:p>
    <w:p w14:paraId="3570B3F3" w14:textId="77777777" w:rsidR="00A943E7" w:rsidRDefault="00A943E7"/>
    <w:p w14:paraId="3FB43F21" w14:textId="77777777" w:rsidR="00A943E7" w:rsidRDefault="0068584F">
      <w:pPr>
        <w:ind w:firstLine="709"/>
        <w:jc w:val="both"/>
      </w:pPr>
      <w:r>
        <w:rPr>
          <w:b/>
        </w:rPr>
        <w:t>Указания по обеспечению охраны труда при работе с ручным инструментом и приспособлениями</w:t>
      </w:r>
    </w:p>
    <w:p w14:paraId="00E6A444" w14:textId="77777777" w:rsidR="00A943E7" w:rsidRDefault="00A943E7"/>
    <w:p w14:paraId="2B387EED" w14:textId="77777777" w:rsidR="00A943E7" w:rsidRDefault="0068584F">
      <w:pPr>
        <w:ind w:firstLine="709"/>
        <w:jc w:val="both"/>
      </w:pPr>
      <w:r>
        <w:lastRenderedPageBreak/>
        <w:t>Производство работ с ручным инструментом и приспособле</w:t>
      </w:r>
      <w:r>
        <w:t>ниями выполнять в соответствии с требованиями правил по охране труда при работе с инструментом и приспособлениями N 835н от 27.11.2020г.</w:t>
      </w:r>
    </w:p>
    <w:p w14:paraId="316A02BF" w14:textId="77777777" w:rsidR="00A943E7" w:rsidRDefault="0068584F">
      <w:pPr>
        <w:ind w:firstLine="709"/>
        <w:jc w:val="both"/>
      </w:pPr>
      <w:r>
        <w:t>Ежедневно до начала работ, в ходе выполнения и после выполнения работ работник должен осматривать ручной инструмент и п</w:t>
      </w:r>
      <w:r>
        <w:t>риспособления и в случае обнаружения неисправности немедленно извещать своего непосредственного руководителя.</w:t>
      </w:r>
    </w:p>
    <w:p w14:paraId="4AF824A7" w14:textId="77777777" w:rsidR="00A943E7" w:rsidRDefault="0068584F">
      <w:pPr>
        <w:ind w:firstLine="709"/>
        <w:jc w:val="both"/>
      </w:pPr>
      <w:r>
        <w:t>Во время работы работник должен следить за отсутствием:</w:t>
      </w:r>
    </w:p>
    <w:p w14:paraId="2CA2F2E6" w14:textId="77777777" w:rsidR="00A943E7" w:rsidRDefault="0068584F">
      <w:pPr>
        <w:ind w:firstLine="709"/>
        <w:jc w:val="both"/>
      </w:pPr>
      <w:r>
        <w:t>- сколов, выбоин, трещин и заусенцев на бойках молотков и кувалд;</w:t>
      </w:r>
    </w:p>
    <w:p w14:paraId="024D23A5" w14:textId="77777777" w:rsidR="00A943E7" w:rsidRDefault="0068584F">
      <w:pPr>
        <w:ind w:firstLine="709"/>
        <w:jc w:val="both"/>
      </w:pPr>
      <w:r>
        <w:t>- трещин на рукоятках на</w:t>
      </w:r>
      <w:r>
        <w:t>пильников, отверток, пил, стамесок, молотков и кувалд;</w:t>
      </w:r>
    </w:p>
    <w:p w14:paraId="645D2C5C" w14:textId="77777777" w:rsidR="00A943E7" w:rsidRDefault="0068584F">
      <w:pPr>
        <w:ind w:firstLine="709"/>
        <w:jc w:val="both"/>
      </w:pPr>
      <w:r>
        <w:t>- трещин, заусенцев, наклепа и сколов на ручном инструменте ударного действия, предназначенном для клепки, вырубки пазов, пробивки отверстий в металле, бетоне, дереве;</w:t>
      </w:r>
    </w:p>
    <w:p w14:paraId="657BA0D6" w14:textId="77777777" w:rsidR="00A943E7" w:rsidRDefault="0068584F">
      <w:pPr>
        <w:ind w:firstLine="709"/>
        <w:jc w:val="both"/>
      </w:pPr>
      <w:r>
        <w:t>- вмятин, зазубрин, заусенцев и о</w:t>
      </w:r>
      <w:r>
        <w:t>калины на поверхности металлических ручек клещей;</w:t>
      </w:r>
    </w:p>
    <w:p w14:paraId="52D6134C" w14:textId="77777777" w:rsidR="00A943E7" w:rsidRDefault="0068584F">
      <w:pPr>
        <w:ind w:firstLine="709"/>
        <w:jc w:val="both"/>
      </w:pPr>
      <w:r>
        <w:t>- сколов на рабочих поверхностях и заусенцев на рукоятках гаечных ключей;</w:t>
      </w:r>
    </w:p>
    <w:p w14:paraId="79AF377A" w14:textId="77777777" w:rsidR="00A943E7" w:rsidRDefault="0068584F">
      <w:pPr>
        <w:ind w:firstLine="709"/>
        <w:jc w:val="both"/>
      </w:pPr>
      <w:r>
        <w:t>- забоин и заусенцев на рукоятке и накладных планках тисков;</w:t>
      </w:r>
    </w:p>
    <w:p w14:paraId="51F0409A" w14:textId="77777777" w:rsidR="00A943E7" w:rsidRDefault="0068584F">
      <w:pPr>
        <w:ind w:firstLine="709"/>
        <w:jc w:val="both"/>
      </w:pPr>
      <w:r>
        <w:t>- искривления отверток, выколоток, зубил, губок гаечных ключей;</w:t>
      </w:r>
    </w:p>
    <w:p w14:paraId="08EB2266" w14:textId="77777777" w:rsidR="00A943E7" w:rsidRDefault="0068584F">
      <w:pPr>
        <w:ind w:firstLine="709"/>
        <w:jc w:val="both"/>
      </w:pPr>
      <w:r>
        <w:t>- забои</w:t>
      </w:r>
      <w:r>
        <w:t>н, вмятин, трещин и заусенцев на рабочих и крепежных поверхностях сменных головок и бит.</w:t>
      </w:r>
    </w:p>
    <w:p w14:paraId="3F935D59" w14:textId="77777777" w:rsidR="00A943E7" w:rsidRDefault="0068584F">
      <w:pPr>
        <w:ind w:firstLine="709"/>
        <w:jc w:val="both"/>
      </w:pPr>
      <w:r>
        <w:t>При работе клиньями или зубилами с помощью кувалд должны применяться клинодержатели с рукояткой длиной не менее 0,7 м.</w:t>
      </w:r>
    </w:p>
    <w:p w14:paraId="13710550" w14:textId="77777777" w:rsidR="00A943E7" w:rsidRDefault="0068584F">
      <w:pPr>
        <w:ind w:firstLine="709"/>
        <w:jc w:val="both"/>
      </w:pPr>
      <w:r>
        <w:t>При использовании гаечных ключей запрещается:</w:t>
      </w:r>
    </w:p>
    <w:p w14:paraId="71E589B4" w14:textId="77777777" w:rsidR="00A943E7" w:rsidRDefault="0068584F">
      <w:pPr>
        <w:ind w:firstLine="709"/>
        <w:jc w:val="both"/>
      </w:pPr>
      <w:r>
        <w:t xml:space="preserve">- </w:t>
      </w:r>
      <w:r>
        <w:t>применение подкладок при зазоре между плоскостями губок гаечных ключей и головками болтов или гаек;</w:t>
      </w:r>
    </w:p>
    <w:p w14:paraId="0DE0AEB6" w14:textId="77777777" w:rsidR="00A943E7" w:rsidRDefault="0068584F">
      <w:pPr>
        <w:ind w:firstLine="709"/>
        <w:jc w:val="both"/>
      </w:pPr>
      <w:r>
        <w:t>- пользование дополнительными рычагами для увеличения усилия затяжки.</w:t>
      </w:r>
    </w:p>
    <w:p w14:paraId="7F9B3A61" w14:textId="77777777" w:rsidR="00A943E7" w:rsidRDefault="0068584F">
      <w:pPr>
        <w:ind w:firstLine="709"/>
        <w:jc w:val="both"/>
      </w:pPr>
      <w:r>
        <w:t>В необходимых случаях должны применяться гаечные ключи с удлиненными ручками.</w:t>
      </w:r>
    </w:p>
    <w:p w14:paraId="011B9946" w14:textId="77777777" w:rsidR="00A943E7" w:rsidRDefault="0068584F">
      <w:pPr>
        <w:ind w:firstLine="709"/>
        <w:jc w:val="both"/>
      </w:pPr>
      <w:r>
        <w:t>Работать</w:t>
      </w:r>
      <w:r>
        <w:t xml:space="preserve"> с ручным инструментом и приспособлениями ударного действия необходимо в средствах индивидуальной защиты глаз (очков защитных) и средствах индивидуальной защиты рук работающего от механических воздействий. Необходимость использования при работе с ручным ин</w:t>
      </w:r>
      <w:r>
        <w:t>струментом и приспособлениями ударного действия средств индивидуальной защиты лица (щитки защитные лицевые) устанавливается работодателем в рамках проведенных процедур системы управления охраны труда.</w:t>
      </w:r>
    </w:p>
    <w:p w14:paraId="1AD3B3A0" w14:textId="77777777" w:rsidR="00A943E7" w:rsidRDefault="0068584F">
      <w:pPr>
        <w:ind w:firstLine="709"/>
        <w:jc w:val="both"/>
      </w:pPr>
      <w:r>
        <w:t>Инструмент и приспособления на рабочем месте должны рас</w:t>
      </w:r>
      <w:r>
        <w:t>полагаться таким образом, чтобы исключалась возможность их скатывания и падения.</w:t>
      </w:r>
    </w:p>
    <w:p w14:paraId="469EC682" w14:textId="77777777" w:rsidR="00A943E7" w:rsidRDefault="0068584F">
      <w:pPr>
        <w:ind w:firstLine="709"/>
        <w:jc w:val="both"/>
      </w:pPr>
      <w:r>
        <w:t>Размещать инструмент и приспособления на перилах ограждений, неогражденных краях площадок лесов и подмостей, иных площадок, на которых выполняются работы на высоте, а также от</w:t>
      </w:r>
      <w:r>
        <w:t>крытых люков, колодцев запрещается.</w:t>
      </w:r>
    </w:p>
    <w:p w14:paraId="54325635" w14:textId="77777777" w:rsidR="00A943E7" w:rsidRDefault="0068584F">
      <w:pPr>
        <w:ind w:firstLine="709"/>
        <w:jc w:val="both"/>
      </w:pPr>
      <w:r>
        <w:t>При транспортировке инструмента и приспособлений их травмоопасные (острые, режущие) части и детали должны изолироваться в целях обеспечения безопасности работников.</w:t>
      </w:r>
    </w:p>
    <w:p w14:paraId="2A2223D8" w14:textId="77777777" w:rsidR="00A943E7" w:rsidRDefault="00A943E7"/>
    <w:p w14:paraId="7AC5E138" w14:textId="77777777" w:rsidR="00A943E7" w:rsidRDefault="0068584F">
      <w:pPr>
        <w:ind w:firstLine="709"/>
        <w:jc w:val="both"/>
      </w:pPr>
      <w:r>
        <w:rPr>
          <w:b/>
        </w:rPr>
        <w:t xml:space="preserve">Указания по обеспечению охраны труда при работе с </w:t>
      </w:r>
      <w:r>
        <w:rPr>
          <w:b/>
        </w:rPr>
        <w:t>электрифицированным инструментом и приспособлениями</w:t>
      </w:r>
    </w:p>
    <w:p w14:paraId="145E13B0" w14:textId="77777777" w:rsidR="00A943E7" w:rsidRDefault="00A943E7"/>
    <w:p w14:paraId="7826019A" w14:textId="77777777" w:rsidR="00A943E7" w:rsidRDefault="0068584F">
      <w:pPr>
        <w:ind w:firstLine="709"/>
        <w:jc w:val="both"/>
      </w:pPr>
      <w:r>
        <w:t>Производство работ электрифицированным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651879C3" w14:textId="77777777" w:rsidR="00A943E7" w:rsidRDefault="0068584F">
      <w:pPr>
        <w:ind w:firstLine="709"/>
        <w:jc w:val="both"/>
      </w:pPr>
      <w:r>
        <w:t>П</w:t>
      </w:r>
      <w:r>
        <w:t>еред выдачей работнику электрифицированного инструмента (далее - электроинструмент) работник, назначенный работодателем ответственным за содержание электроинструмента в исправном состоянии, должен проверять:</w:t>
      </w:r>
    </w:p>
    <w:p w14:paraId="770421C0" w14:textId="77777777" w:rsidR="00A943E7" w:rsidRDefault="0068584F">
      <w:pPr>
        <w:ind w:firstLine="709"/>
        <w:jc w:val="both"/>
      </w:pPr>
      <w:r>
        <w:t>- комплектность, исправность, в том числе кабеля</w:t>
      </w:r>
      <w:r>
        <w:t>, защитных кожухов (при наличии) штепсельной вилки и выключателя, надежность крепления деталей электроинструмента;</w:t>
      </w:r>
    </w:p>
    <w:p w14:paraId="748FC2E0" w14:textId="77777777" w:rsidR="00A943E7" w:rsidRDefault="0068584F">
      <w:pPr>
        <w:ind w:firstLine="709"/>
        <w:jc w:val="both"/>
      </w:pPr>
      <w:r>
        <w:lastRenderedPageBreak/>
        <w:t>- исправность цепи заземления электроинструмента и отсутствие замыкания обмоток на корпус;</w:t>
      </w:r>
    </w:p>
    <w:p w14:paraId="4A33FC97" w14:textId="77777777" w:rsidR="00A943E7" w:rsidRDefault="0068584F">
      <w:pPr>
        <w:ind w:firstLine="709"/>
        <w:jc w:val="both"/>
      </w:pPr>
      <w:r>
        <w:t>- работу электроинструмента на холостом ходу.</w:t>
      </w:r>
    </w:p>
    <w:p w14:paraId="476E1861" w14:textId="77777777" w:rsidR="00A943E7" w:rsidRDefault="0068584F">
      <w:pPr>
        <w:ind w:firstLine="709"/>
        <w:jc w:val="both"/>
      </w:pPr>
      <w:r>
        <w:t>Неис</w:t>
      </w:r>
      <w:r>
        <w:t>правный или с просроченной датой периодической проверки электроинструмент выдавать для работы запрещается.</w:t>
      </w:r>
    </w:p>
    <w:p w14:paraId="65AA0DD0" w14:textId="77777777" w:rsidR="00A943E7" w:rsidRDefault="0068584F">
      <w:pPr>
        <w:ind w:firstLine="709"/>
        <w:jc w:val="both"/>
      </w:pPr>
      <w:r>
        <w:t>Перед началом работы с электроинструментом проверяются:</w:t>
      </w:r>
    </w:p>
    <w:p w14:paraId="47E0D6D4" w14:textId="77777777" w:rsidR="00A943E7" w:rsidRDefault="0068584F">
      <w:pPr>
        <w:ind w:firstLine="709"/>
        <w:jc w:val="both"/>
      </w:pPr>
      <w:r>
        <w:t>- класс электроинструмента, возможность его применения с точки зрения безопасности в соответс</w:t>
      </w:r>
      <w:r>
        <w:t>твии с местом и характером работы;</w:t>
      </w:r>
    </w:p>
    <w:p w14:paraId="179E5CEF" w14:textId="77777777" w:rsidR="00A943E7" w:rsidRDefault="0068584F">
      <w:pPr>
        <w:ind w:firstLine="709"/>
        <w:jc w:val="both"/>
      </w:pPr>
      <w:r>
        <w:t>- соответствие напряжения и частоты тока в электрической сети напряжению и частоте тока электродвигателя электроинструмента;</w:t>
      </w:r>
    </w:p>
    <w:p w14:paraId="315FEF1A" w14:textId="77777777" w:rsidR="00A943E7" w:rsidRDefault="0068584F">
      <w:pPr>
        <w:ind w:firstLine="709"/>
        <w:jc w:val="both"/>
      </w:pPr>
      <w:r>
        <w:t>- работоспособность устройства защитного отключения (в зависимости от условий работы);</w:t>
      </w:r>
    </w:p>
    <w:p w14:paraId="48648DB7" w14:textId="77777777" w:rsidR="00A943E7" w:rsidRDefault="0068584F">
      <w:pPr>
        <w:ind w:firstLine="709"/>
        <w:jc w:val="both"/>
      </w:pPr>
      <w:r>
        <w:t>- надежно</w:t>
      </w:r>
      <w:r>
        <w:t>сть крепления съемного инструмента.</w:t>
      </w:r>
    </w:p>
    <w:p w14:paraId="549D7414" w14:textId="77777777" w:rsidR="00A943E7" w:rsidRDefault="0068584F">
      <w:pPr>
        <w:ind w:firstLine="709"/>
        <w:jc w:val="both"/>
      </w:pPr>
      <w:r>
        <w:t xml:space="preserve">Подключение (отсоединение) вспомогательного оборудования (трансформаторов, преобразователей частоты, устройств защитного отключения) к сети, его проверка, а также устранение неисправностей выполняются электротехническим </w:t>
      </w:r>
      <w:r>
        <w:t>персоналом.</w:t>
      </w:r>
    </w:p>
    <w:p w14:paraId="377B11DC" w14:textId="77777777" w:rsidR="00A943E7" w:rsidRDefault="0068584F">
      <w:pPr>
        <w:ind w:firstLine="709"/>
        <w:jc w:val="both"/>
      </w:pPr>
      <w:r>
        <w:t>Установка рабочей части электроинструмента в патрон и извлечение ее из патрона, а также регулировка электроинструмента должны выполняться после отключения электроинструмента от сети и полной его остановки.</w:t>
      </w:r>
    </w:p>
    <w:p w14:paraId="076902A9" w14:textId="77777777" w:rsidR="00A943E7" w:rsidRDefault="0068584F">
      <w:pPr>
        <w:ind w:firstLine="709"/>
        <w:jc w:val="both"/>
      </w:pPr>
      <w:r>
        <w:t>При работе с электроинструментом запре</w:t>
      </w:r>
      <w:r>
        <w:t>щается:</w:t>
      </w:r>
    </w:p>
    <w:p w14:paraId="6297C9C9" w14:textId="77777777" w:rsidR="00A943E7" w:rsidRDefault="0068584F">
      <w:pPr>
        <w:ind w:firstLine="709"/>
        <w:jc w:val="both"/>
      </w:pPr>
      <w:r>
        <w:t>- подключать электроинструмент напряжением до 50 В к электрической сети общего пользования через автотрансформатор, резистор или потенциометр;</w:t>
      </w:r>
    </w:p>
    <w:p w14:paraId="74250D4A" w14:textId="77777777" w:rsidR="00A943E7" w:rsidRDefault="0068584F">
      <w:pPr>
        <w:ind w:firstLine="709"/>
        <w:jc w:val="both"/>
      </w:pPr>
      <w:r>
        <w:t xml:space="preserve">- вносить внутрь емкостей (барабаны и топки котлов, баки трансформаторов, конденсаторы турбин) </w:t>
      </w:r>
      <w:r>
        <w:t>трансформатор или преобразователь частоты, к которому присоединен электроинструмент. При работах в подземных сооружениях, а также при земляных работах трансформатор должен находиться вне этих сооружений;</w:t>
      </w:r>
    </w:p>
    <w:p w14:paraId="4C7BD7F4" w14:textId="77777777" w:rsidR="00A943E7" w:rsidRDefault="0068584F">
      <w:pPr>
        <w:ind w:firstLine="709"/>
        <w:jc w:val="both"/>
      </w:pPr>
      <w:r>
        <w:t>- натягивать кабель электроинструмента, ставить на н</w:t>
      </w:r>
      <w:r>
        <w:t>его груз, допускать пересечение его с тросами, кабелями электросварки и рукавами газосварки;</w:t>
      </w:r>
    </w:p>
    <w:p w14:paraId="46188016" w14:textId="77777777" w:rsidR="00A943E7" w:rsidRDefault="0068584F">
      <w:pPr>
        <w:ind w:firstLine="709"/>
        <w:jc w:val="both"/>
      </w:pPr>
      <w:r>
        <w:t>- работать с электроинструментом со случайных подставок (подоконники, ящики, стулья), на приставных лестницах;</w:t>
      </w:r>
    </w:p>
    <w:p w14:paraId="34F69AAB" w14:textId="77777777" w:rsidR="00A943E7" w:rsidRDefault="0068584F">
      <w:pPr>
        <w:ind w:firstLine="709"/>
        <w:jc w:val="both"/>
      </w:pPr>
      <w:r>
        <w:t>- удалять стружку или опилки руками (стружку или опи</w:t>
      </w:r>
      <w:r>
        <w:t>лки следует удалять после полной остановки электроинструмента специальными крючками или щетками);</w:t>
      </w:r>
    </w:p>
    <w:p w14:paraId="73986151" w14:textId="77777777" w:rsidR="00A943E7" w:rsidRDefault="0068584F">
      <w:pPr>
        <w:ind w:firstLine="709"/>
        <w:jc w:val="both"/>
      </w:pPr>
      <w:r>
        <w:t>- обрабатывать электроинструментом обледеневшие и мокрые детали;</w:t>
      </w:r>
    </w:p>
    <w:p w14:paraId="37DA6067" w14:textId="77777777" w:rsidR="00A943E7" w:rsidRDefault="0068584F">
      <w:pPr>
        <w:ind w:firstLine="709"/>
        <w:jc w:val="both"/>
      </w:pPr>
      <w:r>
        <w:t>- оставлять без надзора электроинструмент, присоединенный к сети, а также передавать его лица</w:t>
      </w:r>
      <w:r>
        <w:t>м, не имеющим права с ним работать;</w:t>
      </w:r>
    </w:p>
    <w:p w14:paraId="4FB1328C" w14:textId="77777777" w:rsidR="00A943E7" w:rsidRDefault="0068584F">
      <w:pPr>
        <w:ind w:firstLine="709"/>
        <w:jc w:val="both"/>
      </w:pPr>
      <w:r>
        <w:t>- самостоятельно разбирать и ремонтировать (устранять неисправности) электроинструмент, кабель и штепсельные соединения работникам, не имеющим соответствующей квалификации.</w:t>
      </w:r>
    </w:p>
    <w:p w14:paraId="5BED0A9C" w14:textId="77777777" w:rsidR="00A943E7" w:rsidRDefault="0068584F">
      <w:pPr>
        <w:ind w:firstLine="709"/>
        <w:jc w:val="both"/>
      </w:pPr>
      <w:r>
        <w:t>При работе с электродрелью предметы, подлежащие</w:t>
      </w:r>
      <w:r>
        <w:t xml:space="preserve"> сверлению, должны закрепляться.</w:t>
      </w:r>
    </w:p>
    <w:p w14:paraId="2FBCF623" w14:textId="77777777" w:rsidR="00A943E7" w:rsidRDefault="0068584F">
      <w:pPr>
        <w:ind w:firstLine="709"/>
        <w:jc w:val="both"/>
      </w:pPr>
      <w:r>
        <w:t>Запрещается:</w:t>
      </w:r>
    </w:p>
    <w:p w14:paraId="7F3B7307" w14:textId="77777777" w:rsidR="00A943E7" w:rsidRDefault="0068584F">
      <w:pPr>
        <w:ind w:firstLine="709"/>
        <w:jc w:val="both"/>
      </w:pPr>
      <w:r>
        <w:t>- касаться руками вращающегося рабочего органа электродрели;</w:t>
      </w:r>
    </w:p>
    <w:p w14:paraId="26B8DD57" w14:textId="77777777" w:rsidR="00A943E7" w:rsidRDefault="0068584F">
      <w:pPr>
        <w:ind w:firstLine="709"/>
        <w:jc w:val="both"/>
      </w:pPr>
      <w:r>
        <w:t>- применять рычаг для нажима на работающую электродрель.</w:t>
      </w:r>
    </w:p>
    <w:p w14:paraId="1D100795" w14:textId="77777777" w:rsidR="00A943E7" w:rsidRDefault="0068584F">
      <w:pPr>
        <w:ind w:firstLine="709"/>
        <w:jc w:val="both"/>
      </w:pPr>
      <w:r>
        <w:t>Шлифовальные машины, пилы и рубанки должны иметь защитное ограждение рабочей части.</w:t>
      </w:r>
    </w:p>
    <w:p w14:paraId="0AFFA2B8" w14:textId="77777777" w:rsidR="00A943E7" w:rsidRDefault="0068584F">
      <w:pPr>
        <w:ind w:firstLine="709"/>
        <w:jc w:val="both"/>
      </w:pPr>
      <w:r>
        <w:t>Работать с электроинструментом, не защищенным от воздействия капель и брызг и не имеющим отличительных знаков (капля или две капли в треугольнике), в условиях воздействия капель и брызг, а также на открытых площадках во время снегопада или дождя запрещаетс</w:t>
      </w:r>
      <w:r>
        <w:t>я.</w:t>
      </w:r>
    </w:p>
    <w:p w14:paraId="0C121A2E" w14:textId="77777777" w:rsidR="00A943E7" w:rsidRDefault="0068584F">
      <w:pPr>
        <w:ind w:firstLine="709"/>
        <w:jc w:val="both"/>
      </w:pPr>
      <w:r>
        <w:t>Работать с таким электроинструментом вне помещений разрешается только в сухую погоду, а при дожде или снегопаде - под навесом на сухой земле или настиле.</w:t>
      </w:r>
    </w:p>
    <w:p w14:paraId="2D830611" w14:textId="77777777" w:rsidR="00A943E7" w:rsidRDefault="0068584F">
      <w:pPr>
        <w:ind w:firstLine="709"/>
        <w:jc w:val="both"/>
      </w:pPr>
      <w:r>
        <w:lastRenderedPageBreak/>
        <w:t>При внезапной остановке электроинструмента, при переносе электроинструмента с одного рабочего места</w:t>
      </w:r>
      <w:r>
        <w:t xml:space="preserve"> на другое, а также при перерыве работы с электроинструментом и по ее окончании электроинструмент должен быть отсоединен от электрической сети штепсельной вилкой.</w:t>
      </w:r>
    </w:p>
    <w:p w14:paraId="168C8C3A" w14:textId="77777777" w:rsidR="00A943E7" w:rsidRDefault="0068584F">
      <w:pPr>
        <w:ind w:firstLine="709"/>
        <w:jc w:val="both"/>
      </w:pPr>
      <w:r>
        <w:t>Электроинструмент и приспособления (в том числе вспомогательное оборудование: трансформаторы,</w:t>
      </w:r>
      <w:r>
        <w:t xml:space="preserve"> преобразователи частоты, защитно-отключающие устройства, кабели-удлинители) не реже одного раза в 6 месяцев должны подвергаться периодической проверке работником, имеющим группу по электробезопасности не нижеIII, назначенным работодателем ответственным за</w:t>
      </w:r>
      <w:r>
        <w:t xml:space="preserve"> содержание в исправном состоянии электроинструмента и приспособлений.</w:t>
      </w:r>
    </w:p>
    <w:p w14:paraId="28EC3C94" w14:textId="77777777" w:rsidR="00A943E7" w:rsidRDefault="0068584F">
      <w:pPr>
        <w:ind w:firstLine="709"/>
        <w:jc w:val="both"/>
      </w:pPr>
      <w:r>
        <w:t>Результаты проверки электроинструмента заносятся в журнал.</w:t>
      </w:r>
    </w:p>
    <w:p w14:paraId="09DCB364" w14:textId="77777777" w:rsidR="00A943E7" w:rsidRDefault="0068584F">
      <w:pPr>
        <w:ind w:firstLine="709"/>
        <w:jc w:val="both"/>
      </w:pPr>
      <w:r>
        <w:t>На корпусах электроинструмента, понижающих и разделительных трансформаторов, преобразователей частоты должны указываться инвен</w:t>
      </w:r>
      <w:r>
        <w:t>тарные номера и дата следующих испытаний.</w:t>
      </w:r>
    </w:p>
    <w:p w14:paraId="72DAAA96" w14:textId="77777777" w:rsidR="00A943E7" w:rsidRDefault="0068584F">
      <w:pPr>
        <w:ind w:firstLine="709"/>
        <w:jc w:val="both"/>
      </w:pPr>
      <w:r>
        <w:t>Запрещается работать с электроинструментом, у которого истек срок очередного испытания, технического обслуживания или при возникновении хотя бы одной из следующих неисправностей:</w:t>
      </w:r>
    </w:p>
    <w:p w14:paraId="49CF4396" w14:textId="77777777" w:rsidR="00A943E7" w:rsidRDefault="0068584F">
      <w:pPr>
        <w:ind w:firstLine="709"/>
        <w:jc w:val="both"/>
      </w:pPr>
      <w:r>
        <w:t>- повреждение штепсельного соединен</w:t>
      </w:r>
      <w:r>
        <w:t>ия, кабеля или его защитной трубки;</w:t>
      </w:r>
    </w:p>
    <w:p w14:paraId="2F60BE84" w14:textId="77777777" w:rsidR="00A943E7" w:rsidRDefault="0068584F">
      <w:pPr>
        <w:ind w:firstLine="709"/>
        <w:jc w:val="both"/>
      </w:pPr>
      <w:r>
        <w:t>- повреждение крышки щеткодержателя;</w:t>
      </w:r>
    </w:p>
    <w:p w14:paraId="2D798C72" w14:textId="77777777" w:rsidR="00A943E7" w:rsidRDefault="0068584F">
      <w:pPr>
        <w:ind w:firstLine="709"/>
        <w:jc w:val="both"/>
      </w:pPr>
      <w:r>
        <w:t>- искрение щеток на коллекторе, сопровождающееся появлением кругового огня на его поверхности;</w:t>
      </w:r>
    </w:p>
    <w:p w14:paraId="2B0DB7A0" w14:textId="77777777" w:rsidR="00A943E7" w:rsidRDefault="0068584F">
      <w:pPr>
        <w:ind w:firstLine="709"/>
        <w:jc w:val="both"/>
      </w:pPr>
      <w:r>
        <w:t>- вытекание смазки из редуктора или вентиляционных каналов;</w:t>
      </w:r>
    </w:p>
    <w:p w14:paraId="484A302B" w14:textId="77777777" w:rsidR="00A943E7" w:rsidRDefault="0068584F">
      <w:pPr>
        <w:ind w:firstLine="709"/>
        <w:jc w:val="both"/>
      </w:pPr>
      <w:r>
        <w:t>- появление дыма или запаха,</w:t>
      </w:r>
      <w:r>
        <w:t xml:space="preserve"> характерного для горящей изоляции;</w:t>
      </w:r>
    </w:p>
    <w:p w14:paraId="6126C08E" w14:textId="77777777" w:rsidR="00A943E7" w:rsidRDefault="0068584F">
      <w:pPr>
        <w:ind w:firstLine="709"/>
        <w:jc w:val="both"/>
      </w:pPr>
      <w:r>
        <w:t>- появление повышенного шума, стука, вибрации;</w:t>
      </w:r>
    </w:p>
    <w:p w14:paraId="26B5E6BF" w14:textId="77777777" w:rsidR="00A943E7" w:rsidRDefault="0068584F">
      <w:pPr>
        <w:ind w:firstLine="709"/>
        <w:jc w:val="both"/>
      </w:pPr>
      <w:r>
        <w:t>- поломка или появление трещин в корпусной детали, рукоятке, защитном ограждении;</w:t>
      </w:r>
    </w:p>
    <w:p w14:paraId="2B61FB17" w14:textId="77777777" w:rsidR="00A943E7" w:rsidRDefault="0068584F">
      <w:pPr>
        <w:ind w:firstLine="709"/>
        <w:jc w:val="both"/>
      </w:pPr>
      <w:r>
        <w:t>- повреждение рабочей части электроинструмента;</w:t>
      </w:r>
    </w:p>
    <w:p w14:paraId="68EA62B1" w14:textId="77777777" w:rsidR="00A943E7" w:rsidRDefault="0068584F">
      <w:pPr>
        <w:ind w:firstLine="709"/>
        <w:jc w:val="both"/>
      </w:pPr>
      <w:r>
        <w:t>- исчезновение электрической связи между ме</w:t>
      </w:r>
      <w:r>
        <w:t>таллическими частями корпуса и нулевым зажимным штырем питательной вилки;</w:t>
      </w:r>
    </w:p>
    <w:p w14:paraId="02D90921" w14:textId="77777777" w:rsidR="00A943E7" w:rsidRDefault="0068584F">
      <w:pPr>
        <w:ind w:firstLine="709"/>
        <w:jc w:val="both"/>
      </w:pPr>
      <w:r>
        <w:t>- неисправность пускового устройства.</w:t>
      </w:r>
    </w:p>
    <w:p w14:paraId="5B3FEEE2" w14:textId="77777777" w:rsidR="00A943E7" w:rsidRDefault="0068584F">
      <w:pPr>
        <w:ind w:firstLine="709"/>
        <w:jc w:val="both"/>
      </w:pPr>
      <w:r>
        <w:t>Если во время работы обнаружится неисправность электроинструмента или работающий с ним почувствует действие электрического тока, перегрев частей</w:t>
      </w:r>
      <w:r>
        <w:t xml:space="preserve"> и деталей электроинструмента или запах тлеющей изоляции электропроводки, работа должна быть немедленно прекращена, а электроинструмент должен быть сдан для проверки и ремонта.</w:t>
      </w:r>
    </w:p>
    <w:p w14:paraId="3EBC4146" w14:textId="77777777" w:rsidR="00A943E7" w:rsidRDefault="0068584F">
      <w:pPr>
        <w:ind w:firstLine="709"/>
        <w:jc w:val="both"/>
      </w:pPr>
      <w:r>
        <w:t>Хранить электроинструмент следует в сухом помещении, оборудованном специальными</w:t>
      </w:r>
      <w:r>
        <w:t xml:space="preserve"> стеллажами, полками и ящиками, обеспечивающими сохранность электроинструмента с учетом требований к условиям хранения электроинструмента, указанным в технической документации организации-изготовителя.</w:t>
      </w:r>
    </w:p>
    <w:p w14:paraId="5720FDDC" w14:textId="77777777" w:rsidR="00A943E7" w:rsidRDefault="0068584F">
      <w:pPr>
        <w:ind w:firstLine="709"/>
        <w:jc w:val="both"/>
      </w:pPr>
      <w:r>
        <w:t>Запрещается складировать электроинструмент без упаковк</w:t>
      </w:r>
      <w:r>
        <w:t>и в два ряда и более.</w:t>
      </w:r>
    </w:p>
    <w:p w14:paraId="27B7BC30" w14:textId="77777777" w:rsidR="00A943E7" w:rsidRDefault="0068584F">
      <w:pPr>
        <w:ind w:firstLine="709"/>
        <w:jc w:val="both"/>
      </w:pPr>
      <w:r>
        <w:t>При транспортировании электроинструмента должны приниматься меры предосторожности, исключающие его повреждение. При этом необходимо руководствоваться требованиями технической документации организации-изготовителя.</w:t>
      </w:r>
    </w:p>
    <w:p w14:paraId="4EBB3A0E" w14:textId="77777777" w:rsidR="00BA25D7" w:rsidRDefault="00BA25D7" w:rsidP="00A16EA9">
      <w:pPr>
        <w:pStyle w:val="Heading1"/>
        <w:rPr>
          <w:lang w:val="ru-RU"/>
        </w:rPr>
      </w:pPr>
    </w:p>
    <w:p w14:paraId="7FAF02E6" w14:textId="77777777" w:rsidR="00C84A76" w:rsidRPr="00BA25D7" w:rsidRDefault="00C84A76" w:rsidP="00A16EA9">
      <w:pPr>
        <w:pStyle w:val="Heading1"/>
        <w:rPr>
          <w:lang w:val="ru-RU"/>
        </w:rPr>
      </w:pPr>
      <w:bookmarkStart w:id="38" w:name="_Toc197596411"/>
      <w:r w:rsidRPr="00BA25D7">
        <w:rPr>
          <w:lang w:val="ru-RU"/>
        </w:rPr>
        <w:t xml:space="preserve">4.3.6 </w:t>
      </w:r>
      <w:r w:rsidR="00A16EA9" w:rsidRPr="00BA25D7">
        <w:rPr>
          <w:lang w:val="ru-RU"/>
        </w:rPr>
        <w:t>ТЕХНИКО-ЭКОНОМИЧЕСКИЕ ПОКАЗАТЕЛИ</w:t>
      </w:r>
      <w:bookmarkEnd w:id="38"/>
    </w:p>
    <w:p w14:paraId="780F2D42" w14:textId="77777777" w:rsidR="00A943E7" w:rsidRDefault="0068584F">
      <w:pPr>
        <w:jc w:val="center"/>
      </w:pPr>
      <w:r>
        <w:t>Калькуляция затрат труда и машинного времени</w:t>
      </w:r>
    </w:p>
    <w:p w14:paraId="794838FB" w14:textId="77777777" w:rsidR="00A943E7" w:rsidRDefault="00A943E7"/>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A943E7" w14:paraId="1E2A339B"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2BEE6B3" w14:textId="77777777" w:rsidR="00A943E7" w:rsidRDefault="0068584F">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A5420F" w14:textId="77777777" w:rsidR="00A943E7" w:rsidRDefault="0068584F">
            <w:pPr>
              <w:jc w:val="center"/>
            </w:pPr>
            <w:r>
              <w:rPr>
                <w:rFonts w:eastAsia="Times New Roman"/>
                <w:sz w:val="20"/>
              </w:rPr>
              <w:t>Наименование технологического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EE41BE7" w14:textId="77777777" w:rsidR="00A943E7" w:rsidRDefault="0068584F">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0F60AF" w14:textId="77777777" w:rsidR="00A943E7" w:rsidRDefault="0068584F">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8FCE57A" w14:textId="77777777" w:rsidR="00A943E7" w:rsidRDefault="0068584F">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FC533D" w14:textId="77777777" w:rsidR="00A943E7" w:rsidRDefault="0068584F">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311FD70" w14:textId="77777777" w:rsidR="00A943E7" w:rsidRDefault="0068584F">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3486F4" w14:textId="77777777" w:rsidR="00A943E7" w:rsidRDefault="0068584F">
            <w:pPr>
              <w:jc w:val="center"/>
            </w:pPr>
            <w:r>
              <w:rPr>
                <w:rFonts w:eastAsia="Times New Roman"/>
                <w:sz w:val="20"/>
              </w:rPr>
              <w:t xml:space="preserve">Затраты </w:t>
            </w:r>
            <w:r>
              <w:rPr>
                <w:rFonts w:eastAsia="Times New Roman"/>
                <w:sz w:val="20"/>
              </w:rPr>
              <w:t>времени машин, маш.-ч</w:t>
            </w:r>
          </w:p>
        </w:tc>
      </w:tr>
      <w:tr w:rsidR="00A943E7" w14:paraId="00EA5AA3" w14:textId="77777777">
        <w:trPr>
          <w:trHeight w:val="61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40A899D" w14:textId="77777777" w:rsidR="00A943E7" w:rsidRDefault="0068584F">
            <w:pPr>
              <w:jc w:val="center"/>
            </w:pPr>
            <w:r>
              <w:rPr>
                <w:rFonts w:eastAsia="Times New Roman"/>
                <w:sz w:val="20"/>
              </w:rPr>
              <w:lastRenderedPageBreak/>
              <w:t>20-04-002-01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34E30BD" w14:textId="77777777" w:rsidR="00A943E7" w:rsidRDefault="0068584F">
            <w:r>
              <w:rPr>
                <w:rFonts w:eastAsia="Times New Roman"/>
                <w:sz w:val="20"/>
              </w:rPr>
              <w:t>Установка калориферов массой: до 0,1 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B0A14B" w14:textId="77777777" w:rsidR="00A943E7" w:rsidRDefault="0068584F">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28A3E5" w14:textId="77777777" w:rsidR="00A943E7" w:rsidRDefault="0068584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A24665F" w14:textId="77777777" w:rsidR="00A943E7" w:rsidRDefault="0068584F">
            <w:pPr>
              <w:jc w:val="center"/>
            </w:pPr>
            <w:r>
              <w:rPr>
                <w:rFonts w:eastAsia="Times New Roman"/>
                <w:sz w:val="20"/>
              </w:rPr>
              <w:t>4,87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785713" w14:textId="77777777" w:rsidR="00A943E7" w:rsidRDefault="0068584F">
            <w:pPr>
              <w:jc w:val="center"/>
            </w:pPr>
            <w:r>
              <w:rPr>
                <w:rFonts w:eastAsia="Times New Roman"/>
                <w:sz w:val="20"/>
              </w:rPr>
              <w:t>0,08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B16AD0" w14:textId="77777777" w:rsidR="00A943E7" w:rsidRDefault="0068584F">
            <w:pPr>
              <w:jc w:val="center"/>
            </w:pPr>
            <w:r>
              <w:rPr>
                <w:rFonts w:eastAsia="Times New Roman"/>
                <w:sz w:val="20"/>
              </w:rPr>
              <w:t>4,87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5B9185" w14:textId="77777777" w:rsidR="00A943E7" w:rsidRDefault="0068584F">
            <w:pPr>
              <w:jc w:val="center"/>
            </w:pPr>
            <w:r>
              <w:rPr>
                <w:rFonts w:eastAsia="Times New Roman"/>
                <w:sz w:val="20"/>
              </w:rPr>
              <w:t>0,08</w:t>
            </w:r>
          </w:p>
        </w:tc>
      </w:tr>
      <w:tr w:rsidR="00A943E7" w14:paraId="1E5760B2"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9A3BEFC" w14:textId="77777777" w:rsidR="00A943E7" w:rsidRDefault="0068584F">
            <w:pPr>
              <w:jc w:val="center"/>
            </w:pPr>
            <w:r>
              <w:rPr>
                <w:rFonts w:eastAsia="Times New Roman"/>
                <w:sz w:val="20"/>
              </w:rPr>
              <w:t>20-04-002-02</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9E2A3FC" w14:textId="77777777" w:rsidR="00A943E7" w:rsidRDefault="0068584F">
            <w:r>
              <w:rPr>
                <w:rFonts w:eastAsia="Times New Roman"/>
                <w:sz w:val="20"/>
              </w:rPr>
              <w:t>Установка калориферов массой: до 0,2 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B9E910" w14:textId="77777777" w:rsidR="00A943E7" w:rsidRDefault="0068584F">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2F07F2" w14:textId="77777777" w:rsidR="00A943E7" w:rsidRDefault="0068584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508F6D" w14:textId="77777777" w:rsidR="00A943E7" w:rsidRDefault="0068584F">
            <w:pPr>
              <w:jc w:val="center"/>
            </w:pPr>
            <w:r>
              <w:rPr>
                <w:rFonts w:eastAsia="Times New Roman"/>
                <w:sz w:val="20"/>
              </w:rPr>
              <w:t>5,74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9B317F" w14:textId="77777777" w:rsidR="00A943E7" w:rsidRDefault="0068584F">
            <w:pPr>
              <w:jc w:val="center"/>
            </w:pPr>
            <w:r>
              <w:rPr>
                <w:rFonts w:eastAsia="Times New Roman"/>
                <w:sz w:val="20"/>
              </w:rPr>
              <w:t>0,12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C6BA5D" w14:textId="77777777" w:rsidR="00A943E7" w:rsidRDefault="0068584F">
            <w:pPr>
              <w:jc w:val="center"/>
            </w:pPr>
            <w:r>
              <w:rPr>
                <w:rFonts w:eastAsia="Times New Roman"/>
                <w:sz w:val="20"/>
              </w:rPr>
              <w:t>5,74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E86AD5" w14:textId="77777777" w:rsidR="00A943E7" w:rsidRDefault="0068584F">
            <w:pPr>
              <w:jc w:val="center"/>
            </w:pPr>
            <w:r>
              <w:rPr>
                <w:rFonts w:eastAsia="Times New Roman"/>
                <w:sz w:val="20"/>
              </w:rPr>
              <w:t>0,12</w:t>
            </w:r>
          </w:p>
        </w:tc>
      </w:tr>
      <w:tr w:rsidR="00A943E7" w14:paraId="7AB8B25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25551F" w14:textId="77777777" w:rsidR="00A943E7" w:rsidRDefault="0068584F">
            <w:pPr>
              <w:jc w:val="center"/>
            </w:pPr>
            <w:r>
              <w:rPr>
                <w:rFonts w:eastAsia="Times New Roman"/>
                <w:sz w:val="20"/>
              </w:rPr>
              <w:t>20-04-002-03</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3F528A" w14:textId="77777777" w:rsidR="00A943E7" w:rsidRDefault="0068584F">
            <w:r>
              <w:rPr>
                <w:rFonts w:eastAsia="Times New Roman"/>
                <w:sz w:val="20"/>
              </w:rPr>
              <w:t>Установка калориферов массой: до 0,3 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04E4E87" w14:textId="77777777" w:rsidR="00A943E7" w:rsidRDefault="0068584F">
            <w:pPr>
              <w:jc w:val="center"/>
            </w:pPr>
            <w:r>
              <w:rPr>
                <w:rFonts w:eastAsia="Times New Roman"/>
                <w:sz w:val="20"/>
              </w:rPr>
              <w:t>шт</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7275515" w14:textId="77777777" w:rsidR="00A943E7" w:rsidRDefault="0068584F">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AF7B768" w14:textId="77777777" w:rsidR="00A943E7" w:rsidRDefault="0068584F">
            <w:pPr>
              <w:jc w:val="center"/>
            </w:pPr>
            <w:r>
              <w:rPr>
                <w:rFonts w:eastAsia="Times New Roman"/>
                <w:sz w:val="20"/>
              </w:rPr>
              <w:t>6,82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43F422" w14:textId="77777777" w:rsidR="00A943E7" w:rsidRDefault="0068584F">
            <w:pPr>
              <w:jc w:val="center"/>
            </w:pPr>
            <w:r>
              <w:rPr>
                <w:rFonts w:eastAsia="Times New Roman"/>
                <w:sz w:val="20"/>
              </w:rPr>
              <w:t>0,22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5F9B703" w14:textId="77777777" w:rsidR="00A943E7" w:rsidRDefault="0068584F">
            <w:pPr>
              <w:jc w:val="center"/>
            </w:pPr>
            <w:r>
              <w:rPr>
                <w:rFonts w:eastAsia="Times New Roman"/>
                <w:sz w:val="20"/>
              </w:rPr>
              <w:t>6,82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7EEAEE7" w14:textId="77777777" w:rsidR="00A943E7" w:rsidRDefault="0068584F">
            <w:pPr>
              <w:jc w:val="center"/>
            </w:pPr>
            <w:r>
              <w:rPr>
                <w:rFonts w:eastAsia="Times New Roman"/>
                <w:sz w:val="20"/>
              </w:rPr>
              <w:t>0,22</w:t>
            </w:r>
          </w:p>
        </w:tc>
      </w:tr>
    </w:tbl>
    <w:p w14:paraId="1A9E1543" w14:textId="77777777" w:rsidR="00A943E7" w:rsidRDefault="0068584F">
      <w:pPr>
        <w:ind w:firstLine="709"/>
        <w:jc w:val="both"/>
      </w:pPr>
      <w:r>
        <w:t>Значения затрат труда рабочих (чел.-ч) и затрат времени машин (маш.-ч) в таблице рассчитаны на объем работ 1 шт.</w:t>
      </w:r>
    </w:p>
    <w:p w14:paraId="3DA26F9A" w14:textId="77777777" w:rsidR="00F71905" w:rsidRPr="00BA25D7" w:rsidRDefault="00C84A76" w:rsidP="00F71905">
      <w:pPr>
        <w:pStyle w:val="Heading1"/>
        <w:rPr>
          <w:lang w:val="ru-RU"/>
        </w:rPr>
      </w:pPr>
      <w:r w:rsidRPr="00BA25D7">
        <w:rPr>
          <w:lang w:val="ru-RU"/>
        </w:rPr>
        <w:br w:type="page"/>
      </w:r>
      <w:bookmarkStart w:id="39" w:name="_Toc197596412"/>
      <w:r w:rsidR="00F71905" w:rsidRPr="00BA25D7">
        <w:rPr>
          <w:lang w:val="ru-RU"/>
        </w:rPr>
        <w:lastRenderedPageBreak/>
        <w:t>4.4 ПОЖАРНАЯ БЕЗОПАСНОСТЬ</w:t>
      </w:r>
      <w:bookmarkEnd w:id="39"/>
    </w:p>
    <w:p w14:paraId="1BA02CA2"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6ADCF37A"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39758B1A"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6D6640FB"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06D7C38A"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1E753D68"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12C18212"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24A7A45D"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4E5943A0"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518421AC"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550CA770"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6180595D" w14:textId="77777777" w:rsidR="00F71905" w:rsidRDefault="00F71905" w:rsidP="00F71905">
      <w:pPr>
        <w:ind w:firstLine="709"/>
        <w:jc w:val="both"/>
      </w:pPr>
      <w:r w:rsidRPr="00E542BC">
        <w:t>Перечень средств пожаротушения строительной площадки:</w:t>
      </w:r>
    </w:p>
    <w:p w14:paraId="13F13149" w14:textId="77777777" w:rsidR="00F71905" w:rsidRDefault="00F71905" w:rsidP="00F71905">
      <w:pPr>
        <w:ind w:firstLine="709"/>
        <w:jc w:val="both"/>
      </w:pPr>
      <w:r w:rsidRPr="00E542BC">
        <w:t>− Кошма войлочная или асбестовое полотно размером 2,00×1,50 м;</w:t>
      </w:r>
    </w:p>
    <w:p w14:paraId="26FC7199" w14:textId="77777777" w:rsidR="00F71905" w:rsidRDefault="00F71905" w:rsidP="00F71905">
      <w:pPr>
        <w:ind w:firstLine="709"/>
        <w:jc w:val="both"/>
      </w:pPr>
      <w:r w:rsidRPr="00E542BC">
        <w:t>− Огнетушители ОУ 8 или ОУБ 7, ОП 10 или ОП 50;</w:t>
      </w:r>
    </w:p>
    <w:p w14:paraId="3D9EB746"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0CE9D738" w14:textId="77777777" w:rsidR="00F71905" w:rsidRDefault="00F71905" w:rsidP="00F71905">
      <w:pPr>
        <w:ind w:firstLine="709"/>
        <w:jc w:val="both"/>
      </w:pPr>
      <w:r w:rsidRPr="00E542BC">
        <w:t>− Ведро конусное;</w:t>
      </w:r>
    </w:p>
    <w:p w14:paraId="01F22A35" w14:textId="77777777" w:rsidR="00F71905" w:rsidRDefault="00F71905" w:rsidP="00F71905">
      <w:pPr>
        <w:ind w:firstLine="709"/>
        <w:jc w:val="both"/>
      </w:pPr>
      <w:r w:rsidRPr="00E542BC">
        <w:t xml:space="preserve">− Лопата; </w:t>
      </w:r>
    </w:p>
    <w:p w14:paraId="4249E2D5" w14:textId="77777777" w:rsidR="00F71905" w:rsidRDefault="00F71905" w:rsidP="00F71905">
      <w:pPr>
        <w:ind w:firstLine="709"/>
        <w:jc w:val="both"/>
      </w:pPr>
      <w:r w:rsidRPr="00E542BC">
        <w:t>− Топор;</w:t>
      </w:r>
    </w:p>
    <w:p w14:paraId="278FEC56" w14:textId="77777777" w:rsidR="00F71905" w:rsidRDefault="00F71905" w:rsidP="00F71905">
      <w:pPr>
        <w:ind w:firstLine="709"/>
        <w:jc w:val="both"/>
      </w:pPr>
      <w:r w:rsidRPr="00E542BC">
        <w:t>− Багор / пожарный лом.</w:t>
      </w:r>
    </w:p>
    <w:p w14:paraId="576A5963"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25F40302"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1D24279D"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0F107B3E"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0654BEC3" w14:textId="77777777" w:rsidR="00F71905" w:rsidRDefault="00F71905" w:rsidP="00F71905">
      <w:pPr>
        <w:ind w:firstLine="709"/>
        <w:jc w:val="both"/>
      </w:pPr>
      <w:r w:rsidRPr="00E542BC">
        <w:t>− разводить костры, применять открытый огонь;</w:t>
      </w:r>
    </w:p>
    <w:p w14:paraId="7C26EC05"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7C3969F5"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41A2DCCE" w14:textId="77777777" w:rsidR="00F71905" w:rsidRDefault="00F71905" w:rsidP="00F71905">
      <w:pPr>
        <w:ind w:firstLine="709"/>
        <w:jc w:val="both"/>
      </w:pPr>
      <w:r w:rsidRPr="00E542BC">
        <w:t>− применять нестандартные (самодельные) нагревательные приборы;</w:t>
      </w:r>
    </w:p>
    <w:p w14:paraId="1FFDADF8"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6207C27B"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5EBCDC26" w14:textId="77777777" w:rsidR="00F71905" w:rsidRDefault="00F71905" w:rsidP="00F71905">
      <w:pPr>
        <w:ind w:firstLine="709"/>
        <w:jc w:val="both"/>
      </w:pPr>
      <w:r w:rsidRPr="00E542BC">
        <w:t>− применять самодельные плавкие вставки;</w:t>
      </w:r>
    </w:p>
    <w:p w14:paraId="0E567420" w14:textId="77777777" w:rsidR="00F71905" w:rsidRDefault="00F71905" w:rsidP="00F71905">
      <w:pPr>
        <w:ind w:firstLine="709"/>
        <w:jc w:val="both"/>
      </w:pPr>
      <w:r w:rsidRPr="00E542BC">
        <w:t>− эксплуатировать электронагреватели с неисправными элементами;</w:t>
      </w:r>
    </w:p>
    <w:p w14:paraId="25B1ACB2"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2C3ADD91" w14:textId="77777777" w:rsidR="00F71905" w:rsidRDefault="00F71905" w:rsidP="00F71905">
      <w:pPr>
        <w:ind w:firstLine="709"/>
        <w:jc w:val="both"/>
      </w:pPr>
      <w:r w:rsidRPr="00E542BC">
        <w:t>− применять для освещения свечи и другие источники открытого огня;</w:t>
      </w:r>
    </w:p>
    <w:p w14:paraId="6952C04A"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26A7D510"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0FA59C29"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5F648019"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2D93298E"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01AE0AB3"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0CDD2DE7"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1C36A53A"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776D7647"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3D5F790B"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12B364CE"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072EE318"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2CCAC24C"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798CA862"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2424C272"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31445938"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261F8FF6"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23E2A94F"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4986067A"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35B35ACD" w14:textId="77777777" w:rsidR="00F71905" w:rsidRDefault="00F71905" w:rsidP="00F71905">
      <w:pPr>
        <w:ind w:firstLine="709"/>
        <w:jc w:val="both"/>
      </w:pPr>
      <w:r w:rsidRPr="00E542BC">
        <w:t>− прекратить все работы, кроме работ по предотвращению пожара;</w:t>
      </w:r>
    </w:p>
    <w:p w14:paraId="3CAF3434" w14:textId="77777777" w:rsidR="00F71905" w:rsidRDefault="00F71905" w:rsidP="00F71905">
      <w:pPr>
        <w:ind w:firstLine="709"/>
        <w:jc w:val="both"/>
      </w:pPr>
      <w:r w:rsidRPr="00E542BC">
        <w:t>− в случае угрозы жизни людей организовать их спасение;</w:t>
      </w:r>
    </w:p>
    <w:p w14:paraId="28727E8B"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4B6D5132"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3BD0B592"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50D263AD" w14:textId="77777777" w:rsidR="00F71905" w:rsidRDefault="00F71905" w:rsidP="00F71905">
      <w:pPr>
        <w:ind w:firstLine="709"/>
        <w:jc w:val="both"/>
      </w:pPr>
      <w:r w:rsidRPr="00E542BC">
        <w:lastRenderedPageBreak/>
        <w:t>− организовать встречу пожарной охраны.</w:t>
      </w:r>
    </w:p>
    <w:p w14:paraId="3246C22F"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5F9452D9"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583B3D80"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73B33C33"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3E197587" w14:textId="77777777" w:rsidR="00C84A76" w:rsidRDefault="00C84A76" w:rsidP="00C84A76">
      <w:pPr>
        <w:ind w:firstLine="709"/>
        <w:jc w:val="both"/>
      </w:pPr>
    </w:p>
    <w:p w14:paraId="71BE7F67" w14:textId="77777777" w:rsidR="00F71905" w:rsidRPr="00BA25D7" w:rsidRDefault="00F71905" w:rsidP="00F71905"/>
    <w:p w14:paraId="342A7792" w14:textId="77777777" w:rsidR="00F71905" w:rsidRPr="009508F3" w:rsidRDefault="00F71905" w:rsidP="00F71905">
      <w:pPr>
        <w:pStyle w:val="Heading1"/>
        <w:rPr>
          <w:lang w:val="ru-RU"/>
        </w:rPr>
      </w:pPr>
      <w:bookmarkStart w:id="40" w:name="_Toc197596413"/>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5C39FE45"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37DC7BED"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208B0B4A"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113CE7B5"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6891CBB7" w14:textId="77777777" w:rsidR="00F71905" w:rsidRDefault="00F71905" w:rsidP="00F71905">
      <w:pPr>
        <w:ind w:firstLine="709"/>
        <w:jc w:val="both"/>
      </w:pPr>
      <w:r w:rsidRPr="00E542BC">
        <w:t>− других действующих законодательных документов.</w:t>
      </w:r>
    </w:p>
    <w:p w14:paraId="3C4117D4"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283BEC85" w14:textId="77777777" w:rsidR="00F71905" w:rsidRDefault="00F71905" w:rsidP="00F71905">
      <w:pPr>
        <w:ind w:firstLine="709"/>
        <w:jc w:val="both"/>
      </w:pPr>
      <w:r w:rsidRPr="00E542BC">
        <w:t>При производстве работ не допускается:</w:t>
      </w:r>
    </w:p>
    <w:p w14:paraId="1DED6F41" w14:textId="77777777" w:rsidR="00F71905" w:rsidRDefault="00F71905" w:rsidP="00F71905">
      <w:pPr>
        <w:ind w:firstLine="709"/>
        <w:jc w:val="both"/>
      </w:pPr>
      <w:r w:rsidRPr="00E542BC">
        <w:t>− сжигание отходов на территории стройплощадки;</w:t>
      </w:r>
    </w:p>
    <w:p w14:paraId="38D1C849"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62FD70C9"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2FDCA7D0"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3F1E9368"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1309C324"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7890050E"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481EE724" w14:textId="77777777" w:rsidR="00F71905" w:rsidRDefault="00F71905" w:rsidP="00F71905">
      <w:pPr>
        <w:ind w:firstLine="709"/>
        <w:jc w:val="both"/>
      </w:pPr>
    </w:p>
    <w:p w14:paraId="6496300F"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70BEA370"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5C90E06B" w14:textId="77777777" w:rsidR="00F71905" w:rsidRDefault="00F71905" w:rsidP="00F71905">
      <w:pPr>
        <w:ind w:firstLine="709"/>
        <w:jc w:val="both"/>
      </w:pPr>
    </w:p>
    <w:p w14:paraId="3CFE55E4"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0431F0B0"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0AEB2FC9"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7B94ED0F" w14:textId="77777777" w:rsidR="00F71905" w:rsidRDefault="00F71905" w:rsidP="00F71905">
      <w:pPr>
        <w:ind w:firstLine="709"/>
        <w:jc w:val="both"/>
      </w:pPr>
      <w:r w:rsidRPr="00E542BC">
        <w:t>− вывоз по мере образования тары и упаковки;</w:t>
      </w:r>
    </w:p>
    <w:p w14:paraId="1B575DC0"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01B447A0"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7C2C736D"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5055268B"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6DB47C55"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4012C0EA"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2A7FAA8C"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7EBE9905" w14:textId="77777777" w:rsidR="00C84A76" w:rsidRDefault="00C84A76" w:rsidP="00C84A76">
      <w:pPr>
        <w:ind w:firstLine="709"/>
        <w:jc w:val="both"/>
      </w:pPr>
    </w:p>
    <w:p w14:paraId="71013EB0" w14:textId="77777777" w:rsidR="00460D75" w:rsidRPr="00F71905" w:rsidRDefault="00460D75" w:rsidP="009508F3">
      <w:pPr>
        <w:ind w:firstLine="709"/>
        <w:jc w:val="both"/>
      </w:pPr>
    </w:p>
    <w:sectPr w:rsidR="00460D75" w:rsidRPr="00F71905" w:rsidSect="00B1337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7B22C" w14:textId="77777777" w:rsidR="00C82252" w:rsidRDefault="00C82252" w:rsidP="0030291C">
      <w:r>
        <w:separator/>
      </w:r>
    </w:p>
  </w:endnote>
  <w:endnote w:type="continuationSeparator" w:id="0">
    <w:p w14:paraId="58FAAC20"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FB353"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11FA4"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872F7"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7C0EA" w14:textId="77777777" w:rsidR="00C82252" w:rsidRDefault="00C82252" w:rsidP="0030291C">
      <w:r>
        <w:separator/>
      </w:r>
    </w:p>
  </w:footnote>
  <w:footnote w:type="continuationSeparator" w:id="0">
    <w:p w14:paraId="7A83B1D9"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9AA5"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1CB9C" w14:textId="77777777" w:rsidR="00F575A9" w:rsidRDefault="0068584F">
    <w:pPr>
      <w:pStyle w:val="Header"/>
    </w:pPr>
    <w:r>
      <w:rPr>
        <w:noProof/>
      </w:rPr>
      <w:pict w14:anchorId="6ECEF3AC">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513FC234"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1D525D38"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4E67DDDC"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6A9B64B7"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7D3BD5B8"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670202E6"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5E6DD02F"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507693B9" w14:textId="77777777" w:rsidR="00F575A9" w:rsidRPr="00652C52" w:rsidRDefault="00F575A9" w:rsidP="00212D4A">
                  <w:pPr>
                    <w:jc w:val="center"/>
                    <w:rPr>
                      <w:sz w:val="28"/>
                      <w:lang w:val="en-US"/>
                    </w:rPr>
                  </w:pPr>
                </w:p>
                <w:p w14:paraId="700E1385" w14:textId="77777777" w:rsidR="00F575A9" w:rsidRPr="00652C52" w:rsidRDefault="00F575A9" w:rsidP="001260B4">
                  <w:pPr>
                    <w:jc w:val="center"/>
                  </w:pPr>
                </w:p>
                <w:p w14:paraId="670FC40F"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FF4F" w14:textId="77777777" w:rsidR="00F575A9" w:rsidRDefault="0068584F">
    <w:pPr>
      <w:pStyle w:val="Header"/>
    </w:pPr>
    <w:r>
      <w:rPr>
        <w:noProof/>
      </w:rPr>
      <w:pict w14:anchorId="1467128F">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D7E"/>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84F"/>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3E7"/>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0C7EBECA"/>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6874</Words>
  <Characters>39182</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45965</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2025-05-08T18:33:00Z</cp:lastPrinted>
  <dcterms:created xsi:type="dcterms:W3CDTF">2025-05-08T18:33:00Z</dcterms:created>
  <dcterms:modified xsi:type="dcterms:W3CDTF">2025-05-08T18:33:00Z</dcterms:modified>
</cp:coreProperties>
</file>